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B8AA99C" w14:textId="77777777" w:rsidR="00FF5CBC" w:rsidRDefault="00FF5CBC" w:rsidP="00FF5CBC">
      <w:pPr>
        <w:pStyle w:val="Kategorie"/>
        <w:tabs>
          <w:tab w:val="left" w:pos="2977"/>
          <w:tab w:val="left" w:pos="6804"/>
        </w:tabs>
        <w:spacing w:before="0" w:after="120"/>
        <w:outlineLvl w:val="0"/>
        <w:rPr>
          <w:bCs/>
          <w:sz w:val="28"/>
          <w:szCs w:val="28"/>
        </w:rPr>
      </w:pPr>
      <w:r>
        <w:rPr>
          <w:bCs/>
          <w:sz w:val="28"/>
          <w:szCs w:val="28"/>
        </w:rPr>
        <w:t>Nombre: __________</w:t>
      </w:r>
      <w:r>
        <w:rPr>
          <w:bCs/>
          <w:sz w:val="28"/>
          <w:szCs w:val="28"/>
        </w:rPr>
        <w:tab/>
        <w:t>Clase: ___</w:t>
      </w:r>
      <w:r>
        <w:rPr>
          <w:bCs/>
          <w:sz w:val="28"/>
          <w:szCs w:val="28"/>
        </w:rPr>
        <w:tab/>
        <w:t>Fecha: ________</w:t>
      </w:r>
    </w:p>
    <w:p w14:paraId="0A578836" w14:textId="2C7B0600" w:rsidR="00FF5CBC" w:rsidRPr="0029280F" w:rsidRDefault="00FF5CBC" w:rsidP="0029280F">
      <w:pPr>
        <w:pStyle w:val="berschrift1"/>
        <w:spacing w:before="480" w:after="120"/>
      </w:pPr>
      <w:r>
        <w:t>Hoja de soluciones de la tarea temática n.º 2</w:t>
      </w:r>
    </w:p>
    <w:p w14:paraId="40BDF942" w14:textId="2B7E35C9" w:rsidR="0029280F" w:rsidRPr="0029280F" w:rsidRDefault="009127B6" w:rsidP="0029280F">
      <w:pPr>
        <w:pStyle w:val="berschrift1"/>
        <w:spacing w:before="0"/>
      </w:pPr>
      <w:r>
        <w:t>Seguidor de línea</w:t>
      </w:r>
    </w:p>
    <w:p w14:paraId="03218FF3" w14:textId="77777777" w:rsidR="009127B6" w:rsidRDefault="009127B6" w:rsidP="009127B6">
      <w:pPr>
        <w:rPr>
          <w:rFonts w:asciiTheme="minorBidi" w:hAnsiTheme="minorBidi" w:cstheme="minorBidi"/>
        </w:rPr>
      </w:pPr>
      <w:r>
        <w:rPr>
          <w:rFonts w:asciiTheme="minorBidi" w:hAnsiTheme="minorBidi"/>
          <w:i/>
          <w:iCs/>
        </w:rPr>
        <w:t xml:space="preserve">Para controlar el vehículo, las soluciones de las alumnas y los alumnos deben utilizar las subfunciones de la tarea n.º 1. Para programar el seguidor de línea debe utilizarse – al igual que en la solución de la tarea n.º 8 del </w:t>
      </w:r>
      <w:r>
        <w:rPr>
          <w:rFonts w:asciiTheme="minorBidi" w:hAnsiTheme="minorBidi"/>
          <w:i/>
        </w:rPr>
        <w:t>Robotics TXT 4.0 Base Set</w:t>
      </w:r>
      <w:r>
        <w:rPr>
          <w:rFonts w:asciiTheme="minorBidi" w:hAnsiTheme="minorBidi"/>
          <w:i/>
          <w:iCs/>
        </w:rPr>
        <w:t xml:space="preserve"> – una variable de estado («state») para diferenciar los estados. Así, los programas son claros y comprensibles.</w:t>
      </w:r>
      <w:r>
        <w:rPr>
          <w:rFonts w:asciiTheme="minorBidi" w:hAnsiTheme="minorBidi"/>
        </w:rPr>
        <w:t xml:space="preserve"> </w:t>
      </w:r>
    </w:p>
    <w:p w14:paraId="2D23167E" w14:textId="399C0AFC" w:rsidR="0029280F" w:rsidRDefault="009127B6" w:rsidP="009127B6">
      <w:pPr>
        <w:rPr>
          <w:rFonts w:asciiTheme="minorBidi" w:hAnsiTheme="minorBidi" w:cstheme="minorBidi"/>
          <w:i/>
          <w:iCs/>
        </w:rPr>
      </w:pPr>
      <w:r>
        <w:rPr>
          <w:rFonts w:asciiTheme="minorBidi" w:hAnsiTheme="minorBidi"/>
          <w:i/>
        </w:rPr>
        <w:t>Las dos tareas experimentales permiten comprender el desarrollo y la configuración de un controlador P y un controlador PD. La información de salida y la visualización gráfica de los valores de medición son de especial relevancia</w:t>
      </w:r>
      <w:r>
        <w:rPr>
          <w:rFonts w:asciiTheme="minorBidi" w:hAnsiTheme="minorBidi"/>
          <w:i/>
          <w:iCs/>
        </w:rPr>
        <w:t>.</w:t>
      </w:r>
    </w:p>
    <w:p w14:paraId="1EB94627" w14:textId="77777777" w:rsidR="005953A3" w:rsidRPr="00F73457" w:rsidRDefault="005953A3" w:rsidP="00F73457">
      <w:pPr>
        <w:rPr>
          <w:rFonts w:asciiTheme="minorBidi" w:hAnsiTheme="minorBidi" w:cstheme="minorBidi"/>
          <w:i/>
          <w:iCs/>
        </w:rPr>
      </w:pPr>
    </w:p>
    <w:p w14:paraId="61154222" w14:textId="77777777" w:rsidR="009127B6" w:rsidRDefault="009127B6" w:rsidP="009127B6">
      <w:pPr>
        <w:pStyle w:val="berschrift2"/>
      </w:pPr>
      <w:r>
        <w:t>Tarea de construcción</w:t>
      </w:r>
    </w:p>
    <w:p w14:paraId="6F56B5B2" w14:textId="77777777" w:rsidR="009127B6" w:rsidRDefault="009127B6" w:rsidP="009127B6">
      <w:pPr>
        <w:rPr>
          <w:rFonts w:asciiTheme="minorBidi" w:hAnsiTheme="minorBidi" w:cstheme="minorBidi"/>
        </w:rPr>
      </w:pPr>
      <w:r>
        <w:rPr>
          <w:rFonts w:asciiTheme="minorBidi" w:hAnsiTheme="minorBidi"/>
        </w:rPr>
        <w:t>Conexión de los sensores:</w:t>
      </w:r>
    </w:p>
    <w:p w14:paraId="6C856FAA" w14:textId="77777777" w:rsidR="009127B6" w:rsidRDefault="009127B6" w:rsidP="009127B6">
      <w:pPr>
        <w:jc w:val="center"/>
        <w:rPr>
          <w:rFonts w:asciiTheme="minorBidi" w:hAnsiTheme="minorBidi" w:cstheme="minorBidi"/>
        </w:rPr>
      </w:pPr>
      <w:r>
        <w:rPr>
          <w:noProof/>
        </w:rPr>
        <w:drawing>
          <wp:inline distT="0" distB="0" distL="0" distR="0" wp14:anchorId="48F8D8B4" wp14:editId="0D9E56D9">
            <wp:extent cx="4430903" cy="3005074"/>
            <wp:effectExtent l="0" t="0" r="8255" b="5080"/>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4430903" cy="3005074"/>
                    </a:xfrm>
                    <a:prstGeom prst="rect">
                      <a:avLst/>
                    </a:prstGeom>
                  </pic:spPr>
                </pic:pic>
              </a:graphicData>
            </a:graphic>
          </wp:inline>
        </w:drawing>
      </w:r>
    </w:p>
    <w:p w14:paraId="3B241E62" w14:textId="77777777" w:rsidR="009127B6" w:rsidRDefault="009127B6" w:rsidP="009127B6">
      <w:pPr>
        <w:spacing w:after="0"/>
        <w:jc w:val="left"/>
        <w:rPr>
          <w:rFonts w:asciiTheme="minorBidi" w:hAnsiTheme="minorBidi" w:cstheme="minorBidi"/>
        </w:rPr>
      </w:pPr>
      <w:r>
        <w:br w:type="page"/>
      </w:r>
    </w:p>
    <w:p w14:paraId="31F38380" w14:textId="77777777" w:rsidR="009127B6" w:rsidRDefault="009127B6" w:rsidP="009127B6">
      <w:pPr>
        <w:pStyle w:val="berschrift2"/>
      </w:pPr>
      <w:r>
        <w:lastRenderedPageBreak/>
        <w:t>Tareas de programación</w:t>
      </w:r>
    </w:p>
    <w:p w14:paraId="66089F90" w14:textId="77777777" w:rsidR="009127B6" w:rsidRPr="007E555F" w:rsidRDefault="009127B6" w:rsidP="009127B6">
      <w:pPr>
        <w:rPr>
          <w:rFonts w:asciiTheme="minorBidi" w:hAnsiTheme="minorBidi" w:cstheme="minorBidi"/>
        </w:rPr>
      </w:pPr>
    </w:p>
    <w:p w14:paraId="73DE3DE3" w14:textId="77777777" w:rsidR="009127B6" w:rsidRPr="007E555F" w:rsidRDefault="009127B6" w:rsidP="009127B6">
      <w:pPr>
        <w:rPr>
          <w:rFonts w:asciiTheme="minorBidi" w:hAnsiTheme="minorBidi" w:cstheme="minorBidi"/>
          <w:b/>
        </w:rPr>
      </w:pPr>
      <w:r>
        <w:rPr>
          <w:rFonts w:asciiTheme="minorBidi" w:hAnsiTheme="minorBidi"/>
          <w:b/>
        </w:rPr>
        <w:t>1. Seguidor de línea con sensor de pistas</w:t>
      </w:r>
    </w:p>
    <w:p w14:paraId="2FF920DB" w14:textId="77777777" w:rsidR="009127B6" w:rsidRDefault="009127B6" w:rsidP="009127B6">
      <w:pPr>
        <w:rPr>
          <w:rFonts w:asciiTheme="minorBidi" w:hAnsiTheme="minorBidi" w:cstheme="minorBidi"/>
        </w:rPr>
      </w:pPr>
      <w:r>
        <w:rPr>
          <w:rFonts w:asciiTheme="minorBidi" w:hAnsiTheme="minorBidi"/>
        </w:rPr>
        <w:t>Al igual que el buggy de la tarea n.º 8 del Robotics TXT 4.0 Base Set, el vehículo Mecanum debe ser controlado de modo que los dos sensores infrarrojos del sensor de pistas se encuentren centrados sobre la línea negra, es decir, que ambos arrojen el valor 0.</w:t>
      </w:r>
    </w:p>
    <w:p w14:paraId="37BCEBD5" w14:textId="77777777" w:rsidR="009127B6" w:rsidRDefault="009127B6" w:rsidP="009127B6">
      <w:pPr>
        <w:rPr>
          <w:rFonts w:asciiTheme="minorBidi" w:hAnsiTheme="minorBidi" w:cstheme="minorBidi"/>
        </w:rPr>
      </w:pPr>
      <w:r>
        <w:rPr>
          <w:rFonts w:asciiTheme="minorBidi" w:hAnsiTheme="minorBidi"/>
        </w:rPr>
        <w:t>1a. Diagrama de transición de estados del seguidor de línea (digital):</w:t>
      </w:r>
    </w:p>
    <w:p w14:paraId="65B02544" w14:textId="77777777" w:rsidR="009127B6" w:rsidRDefault="009127B6" w:rsidP="009127B6">
      <w:pPr>
        <w:jc w:val="center"/>
        <w:rPr>
          <w:rFonts w:asciiTheme="minorBidi" w:hAnsiTheme="minorBidi" w:cstheme="minorBidi"/>
        </w:rPr>
      </w:pPr>
      <w:r>
        <w:rPr>
          <w:noProof/>
        </w:rPr>
        <w:drawing>
          <wp:inline distT="0" distB="0" distL="0" distR="0" wp14:anchorId="0E767410" wp14:editId="714F4A40">
            <wp:extent cx="5760085" cy="4118610"/>
            <wp:effectExtent l="0" t="0" r="0" b="0"/>
            <wp:docPr id="9"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760085" cy="4118610"/>
                    </a:xfrm>
                    <a:prstGeom prst="rect">
                      <a:avLst/>
                    </a:prstGeom>
                  </pic:spPr>
                </pic:pic>
              </a:graphicData>
            </a:graphic>
          </wp:inline>
        </w:drawing>
      </w:r>
    </w:p>
    <w:p w14:paraId="31928835" w14:textId="77777777" w:rsidR="009127B6" w:rsidRPr="00421474" w:rsidRDefault="009127B6" w:rsidP="009127B6">
      <w:pPr>
        <w:jc w:val="center"/>
        <w:rPr>
          <w:rFonts w:asciiTheme="minorBidi" w:hAnsiTheme="minorBidi" w:cstheme="minorBidi"/>
          <w:i/>
        </w:rPr>
      </w:pPr>
      <w:r>
        <w:rPr>
          <w:rFonts w:asciiTheme="minorBidi" w:hAnsiTheme="minorBidi"/>
          <w:i/>
        </w:rPr>
        <w:t>State-Transition_Diagram_Line_Follower.drawio</w:t>
      </w:r>
    </w:p>
    <w:p w14:paraId="5D801F4F" w14:textId="77777777" w:rsidR="009127B6" w:rsidRPr="00421474" w:rsidRDefault="009127B6" w:rsidP="009127B6">
      <w:pPr>
        <w:jc w:val="center"/>
        <w:rPr>
          <w:rFonts w:asciiTheme="minorBidi" w:hAnsiTheme="minorBidi" w:cstheme="minorBidi"/>
          <w:i/>
          <w:lang w:val="en-GB"/>
        </w:rPr>
      </w:pPr>
    </w:p>
    <w:p w14:paraId="173E1389" w14:textId="77777777" w:rsidR="009127B6" w:rsidRDefault="009127B6" w:rsidP="009127B6">
      <w:pPr>
        <w:rPr>
          <w:rFonts w:asciiTheme="minorBidi" w:hAnsiTheme="minorBidi" w:cstheme="minorBidi"/>
        </w:rPr>
      </w:pPr>
      <w:r>
        <w:rPr>
          <w:rFonts w:asciiTheme="minorBidi" w:hAnsiTheme="minorBidi"/>
        </w:rPr>
        <w:t xml:space="preserve">1b. En función de los valores de los sensores infrarrojos izquierdo y derecho, a la variable de estado </w:t>
      </w:r>
      <w:r>
        <w:rPr>
          <w:rFonts w:asciiTheme="minorBidi" w:hAnsiTheme="minorBidi"/>
          <w:i/>
        </w:rPr>
        <w:t>state</w:t>
      </w:r>
      <w:r>
        <w:rPr>
          <w:rFonts w:asciiTheme="minorBidi" w:hAnsiTheme="minorBidi"/>
        </w:rPr>
        <w:t xml:space="preserve"> se le asignan los siguientes valores:</w:t>
      </w:r>
    </w:p>
    <w:p w14:paraId="43802F95" w14:textId="77777777" w:rsidR="009127B6" w:rsidRDefault="009127B6" w:rsidP="009127B6">
      <w:pPr>
        <w:pStyle w:val="Listenabsatz"/>
        <w:numPr>
          <w:ilvl w:val="0"/>
          <w:numId w:val="38"/>
        </w:numPr>
        <w:rPr>
          <w:rFonts w:asciiTheme="minorBidi" w:hAnsiTheme="minorBidi" w:cstheme="minorBidi"/>
        </w:rPr>
      </w:pPr>
      <w:r>
        <w:rPr>
          <w:rFonts w:asciiTheme="minorBidi" w:hAnsiTheme="minorBidi"/>
          <w:i/>
        </w:rPr>
        <w:t>state</w:t>
      </w:r>
      <w:r>
        <w:rPr>
          <w:rFonts w:asciiTheme="minorBidi" w:hAnsiTheme="minorBidi"/>
        </w:rPr>
        <w:t xml:space="preserve"> = 0 </w:t>
      </w:r>
      <w:r>
        <w:t>→</w:t>
      </w:r>
      <w:r>
        <w:rPr>
          <w:rFonts w:asciiTheme="minorBidi" w:hAnsiTheme="minorBidi"/>
        </w:rPr>
        <w:t xml:space="preserve"> sobre la pista (ambos sensores arrojan el valor 0)</w:t>
      </w:r>
    </w:p>
    <w:p w14:paraId="27AE458A" w14:textId="77777777" w:rsidR="009127B6" w:rsidRDefault="009127B6" w:rsidP="009127B6">
      <w:pPr>
        <w:pStyle w:val="Listenabsatz"/>
        <w:numPr>
          <w:ilvl w:val="0"/>
          <w:numId w:val="38"/>
        </w:numPr>
        <w:jc w:val="left"/>
        <w:rPr>
          <w:rFonts w:asciiTheme="minorBidi" w:hAnsiTheme="minorBidi" w:cstheme="minorBidi"/>
        </w:rPr>
      </w:pPr>
      <w:r>
        <w:rPr>
          <w:rFonts w:asciiTheme="minorBidi" w:hAnsiTheme="minorBidi"/>
          <w:i/>
        </w:rPr>
        <w:t>state</w:t>
      </w:r>
      <w:r>
        <w:rPr>
          <w:rFonts w:asciiTheme="minorBidi" w:hAnsiTheme="minorBidi"/>
        </w:rPr>
        <w:t xml:space="preserve"> = 1 </w:t>
      </w:r>
      <w:r>
        <w:t>→</w:t>
      </w:r>
      <w:r>
        <w:rPr>
          <w:rFonts w:asciiTheme="minorBidi" w:hAnsiTheme="minorBidi"/>
        </w:rPr>
        <w:t xml:space="preserve"> la pista se encuentra a la izquierda (solo el sensor izquierdo arroja el valor 0)</w:t>
      </w:r>
    </w:p>
    <w:p w14:paraId="63AE93E0" w14:textId="77777777" w:rsidR="009127B6" w:rsidRDefault="009127B6" w:rsidP="009127B6">
      <w:pPr>
        <w:pStyle w:val="Listenabsatz"/>
        <w:numPr>
          <w:ilvl w:val="0"/>
          <w:numId w:val="38"/>
        </w:numPr>
        <w:jc w:val="left"/>
        <w:rPr>
          <w:rFonts w:asciiTheme="minorBidi" w:hAnsiTheme="minorBidi" w:cstheme="minorBidi"/>
        </w:rPr>
      </w:pPr>
      <w:r>
        <w:rPr>
          <w:rFonts w:asciiTheme="minorBidi" w:hAnsiTheme="minorBidi"/>
          <w:i/>
        </w:rPr>
        <w:t>state</w:t>
      </w:r>
      <w:r>
        <w:rPr>
          <w:rFonts w:asciiTheme="minorBidi" w:hAnsiTheme="minorBidi"/>
        </w:rPr>
        <w:t xml:space="preserve"> = 2 </w:t>
      </w:r>
      <w:r>
        <w:t>→</w:t>
      </w:r>
      <w:r>
        <w:rPr>
          <w:rFonts w:asciiTheme="minorBidi" w:hAnsiTheme="minorBidi"/>
        </w:rPr>
        <w:t xml:space="preserve"> la pista se encuentra a la derecha (solo el sensor derecho arroja el valor 0)</w:t>
      </w:r>
    </w:p>
    <w:p w14:paraId="3B6BE2EC" w14:textId="73AE6ADE" w:rsidR="009127B6" w:rsidRDefault="009127B6" w:rsidP="009127B6">
      <w:pPr>
        <w:pStyle w:val="Listenabsatz"/>
        <w:numPr>
          <w:ilvl w:val="0"/>
          <w:numId w:val="38"/>
        </w:numPr>
        <w:jc w:val="left"/>
        <w:rPr>
          <w:rFonts w:asciiTheme="minorBidi" w:hAnsiTheme="minorBidi" w:cstheme="minorBidi"/>
        </w:rPr>
      </w:pPr>
      <w:r>
        <w:rPr>
          <w:rFonts w:asciiTheme="minorBidi" w:hAnsiTheme="minorBidi"/>
          <w:i/>
        </w:rPr>
        <w:t>state</w:t>
      </w:r>
      <w:r>
        <w:rPr>
          <w:rFonts w:asciiTheme="minorBidi" w:hAnsiTheme="minorBidi"/>
        </w:rPr>
        <w:t xml:space="preserve"> = 3 </w:t>
      </w:r>
      <w:r>
        <w:t>→</w:t>
      </w:r>
      <w:r>
        <w:rPr>
          <w:rFonts w:asciiTheme="minorBidi" w:hAnsiTheme="minorBidi"/>
        </w:rPr>
        <w:t xml:space="preserve"> desviación de la pista (ambos sensores arrojan el valor 1)</w:t>
      </w:r>
    </w:p>
    <w:p w14:paraId="0546BB9E" w14:textId="77777777" w:rsidR="009127B6" w:rsidRPr="009127B6" w:rsidRDefault="009127B6" w:rsidP="009127B6">
      <w:pPr>
        <w:jc w:val="left"/>
        <w:rPr>
          <w:rFonts w:asciiTheme="minorBidi" w:hAnsiTheme="minorBidi" w:cstheme="minorBidi"/>
        </w:rPr>
      </w:pPr>
    </w:p>
    <w:tbl>
      <w:tblPr>
        <w:tblStyle w:val="Gitternetztabelle5dunkel"/>
        <w:tblW w:w="0" w:type="auto"/>
        <w:jc w:val="center"/>
        <w:tblLook w:val="04A0" w:firstRow="1" w:lastRow="0" w:firstColumn="1" w:lastColumn="0" w:noHBand="0" w:noVBand="1"/>
      </w:tblPr>
      <w:tblGrid>
        <w:gridCol w:w="2530"/>
        <w:gridCol w:w="2145"/>
        <w:gridCol w:w="2280"/>
      </w:tblGrid>
      <w:tr w:rsidR="009127B6" w14:paraId="556AA9E3" w14:textId="77777777" w:rsidTr="00CC697B">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530" w:type="dxa"/>
          </w:tcPr>
          <w:p w14:paraId="34ED5CD0" w14:textId="77777777" w:rsidR="009127B6" w:rsidRDefault="009127B6" w:rsidP="00CC697B">
            <w:pPr>
              <w:pStyle w:val="Tabelle"/>
            </w:pPr>
          </w:p>
        </w:tc>
        <w:tc>
          <w:tcPr>
            <w:tcW w:w="2145" w:type="dxa"/>
          </w:tcPr>
          <w:p w14:paraId="110E72AE" w14:textId="77777777" w:rsidR="009127B6" w:rsidRDefault="009127B6" w:rsidP="00CC697B">
            <w:pPr>
              <w:pStyle w:val="Tabelle"/>
              <w:cnfStyle w:val="100000000000" w:firstRow="1" w:lastRow="0" w:firstColumn="0" w:lastColumn="0" w:oddVBand="0" w:evenVBand="0" w:oddHBand="0" w:evenHBand="0" w:firstRowFirstColumn="0" w:firstRowLastColumn="0" w:lastRowFirstColumn="0" w:lastRowLastColumn="0"/>
            </w:pPr>
            <w:r>
              <w:t>I8 (sensor izquierdo)</w:t>
            </w:r>
          </w:p>
        </w:tc>
        <w:tc>
          <w:tcPr>
            <w:tcW w:w="2280" w:type="dxa"/>
          </w:tcPr>
          <w:p w14:paraId="72522BE3" w14:textId="77777777" w:rsidR="009127B6" w:rsidRDefault="009127B6" w:rsidP="00CC697B">
            <w:pPr>
              <w:pStyle w:val="Tabelle"/>
              <w:cnfStyle w:val="100000000000" w:firstRow="1" w:lastRow="0" w:firstColumn="0" w:lastColumn="0" w:oddVBand="0" w:evenVBand="0" w:oddHBand="0" w:evenHBand="0" w:firstRowFirstColumn="0" w:firstRowLastColumn="0" w:lastRowFirstColumn="0" w:lastRowLastColumn="0"/>
            </w:pPr>
            <w:r>
              <w:t>I7 (sensor derecho)</w:t>
            </w:r>
          </w:p>
        </w:tc>
      </w:tr>
      <w:tr w:rsidR="009127B6" w14:paraId="43E1EE14" w14:textId="77777777" w:rsidTr="00CC697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530" w:type="dxa"/>
          </w:tcPr>
          <w:p w14:paraId="78043E35" w14:textId="77777777" w:rsidR="009127B6" w:rsidRDefault="009127B6" w:rsidP="00CC697B">
            <w:pPr>
              <w:pStyle w:val="Tabelle"/>
            </w:pPr>
            <w:r>
              <w:t>Línea negra (pista)</w:t>
            </w:r>
          </w:p>
        </w:tc>
        <w:tc>
          <w:tcPr>
            <w:tcW w:w="2145" w:type="dxa"/>
          </w:tcPr>
          <w:p w14:paraId="55D361CD" w14:textId="77777777" w:rsidR="009127B6" w:rsidRDefault="009127B6" w:rsidP="00CC697B">
            <w:pPr>
              <w:pStyle w:val="Tabelle"/>
              <w:cnfStyle w:val="000000100000" w:firstRow="0" w:lastRow="0" w:firstColumn="0" w:lastColumn="0" w:oddVBand="0" w:evenVBand="0" w:oddHBand="1" w:evenHBand="0" w:firstRowFirstColumn="0" w:firstRowLastColumn="0" w:lastRowFirstColumn="0" w:lastRowLastColumn="0"/>
            </w:pPr>
            <w:r>
              <w:t xml:space="preserve">0 → </w:t>
            </w:r>
            <w:r>
              <w:rPr>
                <w:i/>
              </w:rPr>
              <w:t>state</w:t>
            </w:r>
            <w:r>
              <w:t xml:space="preserve"> += 0 </w:t>
            </w:r>
          </w:p>
        </w:tc>
        <w:tc>
          <w:tcPr>
            <w:tcW w:w="2280" w:type="dxa"/>
          </w:tcPr>
          <w:p w14:paraId="295BDAB4" w14:textId="77777777" w:rsidR="009127B6" w:rsidRDefault="009127B6" w:rsidP="00CC697B">
            <w:pPr>
              <w:pStyle w:val="Tabelle"/>
              <w:cnfStyle w:val="000000100000" w:firstRow="0" w:lastRow="0" w:firstColumn="0" w:lastColumn="0" w:oddVBand="0" w:evenVBand="0" w:oddHBand="1" w:evenHBand="0" w:firstRowFirstColumn="0" w:firstRowLastColumn="0" w:lastRowFirstColumn="0" w:lastRowLastColumn="0"/>
            </w:pPr>
            <w:r>
              <w:t xml:space="preserve">0 → </w:t>
            </w:r>
            <w:r>
              <w:rPr>
                <w:i/>
              </w:rPr>
              <w:t>state</w:t>
            </w:r>
            <w:r>
              <w:t xml:space="preserve"> += 0</w:t>
            </w:r>
          </w:p>
        </w:tc>
      </w:tr>
      <w:tr w:rsidR="009127B6" w14:paraId="48B15BEC" w14:textId="77777777" w:rsidTr="00CC697B">
        <w:trPr>
          <w:jc w:val="center"/>
        </w:trPr>
        <w:tc>
          <w:tcPr>
            <w:cnfStyle w:val="001000000000" w:firstRow="0" w:lastRow="0" w:firstColumn="1" w:lastColumn="0" w:oddVBand="0" w:evenVBand="0" w:oddHBand="0" w:evenHBand="0" w:firstRowFirstColumn="0" w:firstRowLastColumn="0" w:lastRowFirstColumn="0" w:lastRowLastColumn="0"/>
            <w:tcW w:w="2530" w:type="dxa"/>
          </w:tcPr>
          <w:p w14:paraId="4D774211" w14:textId="77777777" w:rsidR="009127B6" w:rsidRDefault="009127B6" w:rsidP="00CC697B">
            <w:pPr>
              <w:pStyle w:val="Tabelle"/>
            </w:pPr>
            <w:r>
              <w:t>Superficie clara</w:t>
            </w:r>
          </w:p>
        </w:tc>
        <w:tc>
          <w:tcPr>
            <w:tcW w:w="2145" w:type="dxa"/>
          </w:tcPr>
          <w:p w14:paraId="732E66FB" w14:textId="77777777" w:rsidR="009127B6" w:rsidRDefault="009127B6" w:rsidP="00CC697B">
            <w:pPr>
              <w:pStyle w:val="Tabelle"/>
              <w:cnfStyle w:val="000000000000" w:firstRow="0" w:lastRow="0" w:firstColumn="0" w:lastColumn="0" w:oddVBand="0" w:evenVBand="0" w:oddHBand="0" w:evenHBand="0" w:firstRowFirstColumn="0" w:firstRowLastColumn="0" w:lastRowFirstColumn="0" w:lastRowLastColumn="0"/>
            </w:pPr>
            <w:r>
              <w:t xml:space="preserve">1 → </w:t>
            </w:r>
            <w:r>
              <w:rPr>
                <w:i/>
              </w:rPr>
              <w:t>state</w:t>
            </w:r>
            <w:r>
              <w:t xml:space="preserve"> += 2</w:t>
            </w:r>
          </w:p>
        </w:tc>
        <w:tc>
          <w:tcPr>
            <w:tcW w:w="2280" w:type="dxa"/>
          </w:tcPr>
          <w:p w14:paraId="56319F19" w14:textId="77777777" w:rsidR="009127B6" w:rsidRDefault="009127B6" w:rsidP="00CC697B">
            <w:pPr>
              <w:pStyle w:val="Tabelle"/>
              <w:cnfStyle w:val="000000000000" w:firstRow="0" w:lastRow="0" w:firstColumn="0" w:lastColumn="0" w:oddVBand="0" w:evenVBand="0" w:oddHBand="0" w:evenHBand="0" w:firstRowFirstColumn="0" w:firstRowLastColumn="0" w:lastRowFirstColumn="0" w:lastRowLastColumn="0"/>
            </w:pPr>
            <w:r>
              <w:t xml:space="preserve">1 → </w:t>
            </w:r>
            <w:r>
              <w:rPr>
                <w:i/>
              </w:rPr>
              <w:t>state</w:t>
            </w:r>
            <w:r>
              <w:t xml:space="preserve"> += 1</w:t>
            </w:r>
          </w:p>
        </w:tc>
      </w:tr>
    </w:tbl>
    <w:p w14:paraId="57203E68" w14:textId="77777777" w:rsidR="009127B6" w:rsidRDefault="009127B6" w:rsidP="009127B6">
      <w:pPr>
        <w:rPr>
          <w:rFonts w:asciiTheme="minorBidi" w:hAnsiTheme="minorBidi" w:cstheme="minorBidi"/>
        </w:rPr>
      </w:pPr>
    </w:p>
    <w:p w14:paraId="0B06F52D" w14:textId="77777777" w:rsidR="009127B6" w:rsidRDefault="009127B6" w:rsidP="009127B6">
      <w:pPr>
        <w:rPr>
          <w:rFonts w:asciiTheme="minorBidi" w:hAnsiTheme="minorBidi" w:cstheme="minorBidi"/>
        </w:rPr>
      </w:pPr>
      <w:r>
        <w:rPr>
          <w:rFonts w:asciiTheme="minorBidi" w:hAnsiTheme="minorBidi"/>
        </w:rPr>
        <w:t xml:space="preserve">Ejemplo de lectura: Si el sensor izquierdo (I8) arroja el valor 0 y el derecho (I7) el valor 1, entonces la pista se encuentra a la izquierda del centro del vehículo. La variable de estado </w:t>
      </w:r>
      <w:r>
        <w:rPr>
          <w:rFonts w:asciiTheme="minorBidi" w:hAnsiTheme="minorBidi"/>
          <w:i/>
        </w:rPr>
        <w:t>state</w:t>
      </w:r>
      <w:r>
        <w:rPr>
          <w:rFonts w:asciiTheme="minorBidi" w:hAnsiTheme="minorBidi"/>
        </w:rPr>
        <w:t xml:space="preserve"> recibe el valor 1, y en este estado el vehículo debe dirigirse hacia la izquierda para que el sensor vuelva a centrarse sobre la pista.</w:t>
      </w:r>
    </w:p>
    <w:p w14:paraId="48A72D8C" w14:textId="77777777" w:rsidR="009127B6" w:rsidRDefault="009127B6" w:rsidP="009127B6">
      <w:pPr>
        <w:rPr>
          <w:rFonts w:asciiTheme="minorBidi" w:hAnsiTheme="minorBidi" w:cstheme="minorBidi"/>
        </w:rPr>
      </w:pPr>
    </w:p>
    <w:p w14:paraId="689C4E5E" w14:textId="162FF3C3" w:rsidR="009127B6" w:rsidRDefault="009127B6" w:rsidP="009127B6">
      <w:pPr>
        <w:rPr>
          <w:rFonts w:asciiTheme="minorBidi" w:hAnsiTheme="minorBidi" w:cstheme="minorBidi"/>
        </w:rPr>
      </w:pPr>
      <w:r>
        <w:rPr>
          <w:rFonts w:asciiTheme="minorBidi" w:hAnsiTheme="minorBidi"/>
        </w:rPr>
        <w:t xml:space="preserve">El siguiente ejemplo de solución utiliza las funciones de navegación del vehículo Mecanum programadas en la tarea n.º 1. Esto hace que el programa sea muy claro. </w:t>
      </w:r>
    </w:p>
    <w:p w14:paraId="4F775E7D" w14:textId="77777777" w:rsidR="009127B6" w:rsidRDefault="009127B6" w:rsidP="009127B6">
      <w:pPr>
        <w:rPr>
          <w:rFonts w:asciiTheme="minorBidi" w:hAnsiTheme="minorBidi" w:cstheme="minorBidi"/>
        </w:rPr>
      </w:pPr>
      <w:r>
        <w:rPr>
          <w:rFonts w:asciiTheme="minorBidi" w:hAnsiTheme="minorBidi"/>
        </w:rPr>
        <w:t>Al iniciar el bucle, la variable de estado «state» se ajusta en un valor de estado entre {0, 1, 2, 3} en función de los valores de los dos sensores infrarrojos.</w:t>
      </w:r>
    </w:p>
    <w:p w14:paraId="3170C24B" w14:textId="77777777" w:rsidR="009127B6" w:rsidRDefault="009127B6" w:rsidP="009127B6">
      <w:pPr>
        <w:rPr>
          <w:rFonts w:asciiTheme="minorBidi" w:hAnsiTheme="minorBidi" w:cstheme="minorBidi"/>
        </w:rPr>
      </w:pPr>
      <w:r>
        <w:rPr>
          <w:rFonts w:asciiTheme="minorBidi" w:hAnsiTheme="minorBidi"/>
        </w:rPr>
        <w:t xml:space="preserve">Extracto del programa (ejemplo): </w:t>
      </w:r>
    </w:p>
    <w:p w14:paraId="4DDA8BC4" w14:textId="77777777" w:rsidR="009127B6" w:rsidRDefault="009127B6" w:rsidP="009127B6">
      <w:pPr>
        <w:jc w:val="center"/>
        <w:rPr>
          <w:rFonts w:asciiTheme="minorBidi" w:hAnsiTheme="minorBidi" w:cstheme="minorBidi"/>
        </w:rPr>
      </w:pPr>
      <w:r>
        <w:rPr>
          <w:noProof/>
        </w:rPr>
        <w:lastRenderedPageBreak/>
        <w:drawing>
          <wp:inline distT="0" distB="0" distL="0" distR="0" wp14:anchorId="09E05B2F" wp14:editId="7F16DD22">
            <wp:extent cx="5275341" cy="6815241"/>
            <wp:effectExtent l="0" t="0" r="0" b="0"/>
            <wp:docPr id="5"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275341" cy="6815241"/>
                    </a:xfrm>
                    <a:prstGeom prst="rect">
                      <a:avLst/>
                    </a:prstGeom>
                  </pic:spPr>
                </pic:pic>
              </a:graphicData>
            </a:graphic>
          </wp:inline>
        </w:drawing>
      </w:r>
    </w:p>
    <w:p w14:paraId="5430B3D8" w14:textId="508B260E" w:rsidR="009127B6" w:rsidRDefault="009127B6" w:rsidP="009127B6">
      <w:pPr>
        <w:jc w:val="center"/>
        <w:rPr>
          <w:rFonts w:asciiTheme="minorBidi" w:hAnsiTheme="minorBidi" w:cstheme="minorBidi"/>
          <w:i/>
        </w:rPr>
      </w:pPr>
      <w:r>
        <w:rPr>
          <w:rFonts w:asciiTheme="minorBidi" w:hAnsiTheme="minorBidi"/>
          <w:i/>
        </w:rPr>
        <w:t>Mecanum_Line_Follower_digital.ft</w:t>
      </w:r>
    </w:p>
    <w:p w14:paraId="053FCAE5" w14:textId="77777777" w:rsidR="009127B6" w:rsidRPr="00A37C21" w:rsidRDefault="009127B6" w:rsidP="009127B6">
      <w:pPr>
        <w:jc w:val="center"/>
        <w:rPr>
          <w:rFonts w:asciiTheme="minorBidi" w:hAnsiTheme="minorBidi" w:cstheme="minorBidi"/>
          <w:i/>
        </w:rPr>
      </w:pPr>
    </w:p>
    <w:p w14:paraId="6B7056E8" w14:textId="77777777" w:rsidR="009127B6" w:rsidRDefault="009127B6" w:rsidP="009127B6">
      <w:pPr>
        <w:rPr>
          <w:rFonts w:asciiTheme="minorBidi" w:hAnsiTheme="minorBidi" w:cstheme="minorBidi"/>
        </w:rPr>
      </w:pPr>
      <w:r>
        <w:rPr>
          <w:rFonts w:asciiTheme="minorBidi" w:hAnsiTheme="minorBidi"/>
        </w:rPr>
        <w:t xml:space="preserve">1c. La velocidad del seguidor de línea puede incrementarse eligiendo una velocidad principal («speed») lo más alta posible y reduciendo la diferencia de velocidad de los </w:t>
      </w:r>
      <w:r>
        <w:rPr>
          <w:rFonts w:asciiTheme="minorBidi" w:hAnsiTheme="minorBidi"/>
        </w:rPr>
        <w:lastRenderedPageBreak/>
        <w:t>motores al conducir, es decir, ajustando la velocidad «slow» de modo que el seguidor de línea no pierda la pista en las curvas.</w:t>
      </w:r>
    </w:p>
    <w:p w14:paraId="4FC302A2" w14:textId="77777777" w:rsidR="009127B6" w:rsidRDefault="009127B6" w:rsidP="009127B6">
      <w:pPr>
        <w:rPr>
          <w:rFonts w:asciiTheme="minorBidi" w:hAnsiTheme="minorBidi" w:cstheme="minorBidi"/>
        </w:rPr>
      </w:pPr>
    </w:p>
    <w:p w14:paraId="0748E08A" w14:textId="77777777" w:rsidR="009127B6" w:rsidRDefault="009127B6" w:rsidP="009127B6">
      <w:pPr>
        <w:rPr>
          <w:rFonts w:asciiTheme="minorBidi" w:hAnsiTheme="minorBidi" w:cstheme="minorBidi"/>
        </w:rPr>
      </w:pPr>
      <w:r>
        <w:rPr>
          <w:rFonts w:asciiTheme="minorBidi" w:hAnsiTheme="minorBidi"/>
          <w:b/>
        </w:rPr>
        <w:t>Nota</w:t>
      </w:r>
      <w:r>
        <w:rPr>
          <w:rFonts w:asciiTheme="minorBidi" w:hAnsiTheme="minorBidi"/>
        </w:rPr>
        <w:t xml:space="preserve">: El seguidor de pista digital también puede entenderse como un controlador de tres puntos, que controla la velocidad de los motores en función de los tres estados «a la izquierda de la pista», «sobre la pista» y «a la derecha de la pista». El intervalo en el que ambos sensores infrarrojos arrojan el valor nominal «0» (ambos se encuentran directamente encima de la pista) se conoce también como </w:t>
      </w:r>
      <w:r>
        <w:rPr>
          <w:rFonts w:asciiTheme="minorBidi" w:hAnsiTheme="minorBidi"/>
          <w:i/>
        </w:rPr>
        <w:t>histéresis</w:t>
      </w:r>
      <w:r>
        <w:rPr>
          <w:rFonts w:asciiTheme="minorBidi" w:hAnsiTheme="minorBidi"/>
        </w:rPr>
        <w:t>.</w:t>
      </w:r>
    </w:p>
    <w:p w14:paraId="11DABFE3" w14:textId="77777777" w:rsidR="009127B6" w:rsidRDefault="009127B6" w:rsidP="009127B6">
      <w:pPr>
        <w:rPr>
          <w:rFonts w:asciiTheme="minorBidi" w:hAnsiTheme="minorBidi" w:cstheme="minorBidi"/>
        </w:rPr>
      </w:pPr>
    </w:p>
    <w:p w14:paraId="10003252" w14:textId="77777777" w:rsidR="009127B6" w:rsidRPr="007E555F" w:rsidRDefault="009127B6" w:rsidP="009127B6">
      <w:pPr>
        <w:rPr>
          <w:rFonts w:asciiTheme="minorBidi" w:hAnsiTheme="minorBidi" w:cstheme="minorBidi"/>
          <w:b/>
        </w:rPr>
      </w:pPr>
      <w:r>
        <w:rPr>
          <w:rFonts w:asciiTheme="minorBidi" w:hAnsiTheme="minorBidi"/>
          <w:b/>
        </w:rPr>
        <w:t>2. Seguidor de línea con detección de obstáculos</w:t>
      </w:r>
    </w:p>
    <w:p w14:paraId="729738DF" w14:textId="77777777" w:rsidR="009127B6" w:rsidRDefault="009127B6" w:rsidP="009127B6">
      <w:pPr>
        <w:rPr>
          <w:rFonts w:asciiTheme="minorBidi" w:hAnsiTheme="minorBidi" w:cstheme="minorBidi"/>
        </w:rPr>
      </w:pPr>
      <w:r>
        <w:rPr>
          <w:rFonts w:asciiTheme="minorBidi" w:hAnsiTheme="minorBidi"/>
        </w:rPr>
        <w:t>Tras la desviación, es posible volver a encontrar la línea detrás del obstáculo a través de</w:t>
      </w:r>
    </w:p>
    <w:p w14:paraId="2E6DAEFC" w14:textId="77777777" w:rsidR="009127B6" w:rsidRDefault="009127B6" w:rsidP="009127B6">
      <w:pPr>
        <w:pStyle w:val="Listenabsatz"/>
        <w:numPr>
          <w:ilvl w:val="0"/>
          <w:numId w:val="39"/>
        </w:numPr>
        <w:rPr>
          <w:rFonts w:asciiTheme="minorBidi" w:hAnsiTheme="minorBidi" w:cstheme="minorBidi"/>
        </w:rPr>
      </w:pPr>
      <w:r>
        <w:rPr>
          <w:rFonts w:asciiTheme="minorBidi" w:hAnsiTheme="minorBidi"/>
        </w:rPr>
        <w:t>un nuevo desplazamiento lateral (desventaja: no se conoce la profundidad del obstáculo, por lo que es posible que se roce el obstáculo o no alcanzar la línea si hay una curva cerrada justo detrás; ventaja: se encuentra una línea recta en la posición correcta).</w:t>
      </w:r>
    </w:p>
    <w:p w14:paraId="40DEC9A5" w14:textId="77777777" w:rsidR="009127B6" w:rsidRDefault="009127B6" w:rsidP="009127B6">
      <w:pPr>
        <w:pStyle w:val="Listenabsatz"/>
        <w:numPr>
          <w:ilvl w:val="0"/>
          <w:numId w:val="39"/>
        </w:numPr>
        <w:rPr>
          <w:rFonts w:asciiTheme="minorBidi" w:hAnsiTheme="minorBidi" w:cstheme="minorBidi"/>
        </w:rPr>
      </w:pPr>
      <w:r>
        <w:rPr>
          <w:rFonts w:asciiTheme="minorBidi" w:hAnsiTheme="minorBidi"/>
        </w:rPr>
        <w:t>un desplazamiento en diagonal (desventaja: es posible que se roce el obstáculo; hay más probabilidades de que no se alcance la línea; ventaja: se encuentra una línea recta en la orientación correcta para continuar)</w:t>
      </w:r>
    </w:p>
    <w:p w14:paraId="3DEA9F73" w14:textId="77777777" w:rsidR="009127B6" w:rsidRDefault="009127B6" w:rsidP="009127B6">
      <w:pPr>
        <w:pStyle w:val="Listenabsatz"/>
        <w:numPr>
          <w:ilvl w:val="0"/>
          <w:numId w:val="39"/>
        </w:numPr>
        <w:rPr>
          <w:rFonts w:asciiTheme="minorBidi" w:hAnsiTheme="minorBidi" w:cstheme="minorBidi"/>
        </w:rPr>
      </w:pPr>
      <w:r>
        <w:rPr>
          <w:rFonts w:asciiTheme="minorBidi" w:hAnsiTheme="minorBidi"/>
        </w:rPr>
        <w:t>un giro de 45°-90° y un posterior desplazamiento en línea recta (desventaja: es posible que se roce el objeto, que no se alcance la línea o que se continúe en la dirección equivocada al encontrar la línea)</w:t>
      </w:r>
    </w:p>
    <w:p w14:paraId="6CF3D6D1" w14:textId="77777777" w:rsidR="009127B6" w:rsidRPr="00317E87" w:rsidRDefault="009127B6" w:rsidP="009127B6">
      <w:pPr>
        <w:pStyle w:val="Listenabsatz"/>
        <w:numPr>
          <w:ilvl w:val="0"/>
          <w:numId w:val="39"/>
        </w:numPr>
        <w:rPr>
          <w:rFonts w:asciiTheme="minorBidi" w:hAnsiTheme="minorBidi" w:cstheme="minorBidi"/>
        </w:rPr>
      </w:pPr>
      <w:r>
        <w:rPr>
          <w:rFonts w:asciiTheme="minorBidi" w:hAnsiTheme="minorBidi"/>
        </w:rPr>
        <w:t>una curva alrededor del obstáculo (desventaja: es posible que se continúe en la dirección equivocada al encontrar la línea)</w:t>
      </w:r>
    </w:p>
    <w:p w14:paraId="6184FA2C" w14:textId="77777777" w:rsidR="009127B6" w:rsidRDefault="009127B6" w:rsidP="009127B6">
      <w:pPr>
        <w:rPr>
          <w:rFonts w:asciiTheme="minorBidi" w:hAnsiTheme="minorBidi" w:cstheme="minorBidi"/>
        </w:rPr>
      </w:pPr>
      <w:r>
        <w:rPr>
          <w:rFonts w:asciiTheme="minorBidi" w:hAnsiTheme="minorBidi"/>
        </w:rPr>
        <w:t>Extracto del programa (ejemplo):</w:t>
      </w:r>
    </w:p>
    <w:p w14:paraId="457E59B4" w14:textId="77777777" w:rsidR="009127B6" w:rsidRDefault="009127B6" w:rsidP="009127B6">
      <w:pPr>
        <w:jc w:val="center"/>
        <w:rPr>
          <w:rFonts w:asciiTheme="minorBidi" w:hAnsiTheme="minorBidi" w:cstheme="minorBidi"/>
        </w:rPr>
      </w:pPr>
      <w:r>
        <w:rPr>
          <w:noProof/>
        </w:rPr>
        <w:drawing>
          <wp:inline distT="0" distB="0" distL="0" distR="0" wp14:anchorId="2B2E50FF" wp14:editId="2AE612FE">
            <wp:extent cx="2056638" cy="1862201"/>
            <wp:effectExtent l="0" t="0" r="1270" b="5080"/>
            <wp:docPr id="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2056638" cy="1862201"/>
                    </a:xfrm>
                    <a:prstGeom prst="rect">
                      <a:avLst/>
                    </a:prstGeom>
                  </pic:spPr>
                </pic:pic>
              </a:graphicData>
            </a:graphic>
          </wp:inline>
        </w:drawing>
      </w:r>
      <w:r>
        <w:rPr>
          <w:rFonts w:asciiTheme="minorBidi" w:hAnsiTheme="minorBidi"/>
        </w:rPr>
        <w:t xml:space="preserve"> … </w:t>
      </w:r>
      <w:r>
        <w:rPr>
          <w:noProof/>
        </w:rPr>
        <w:drawing>
          <wp:inline distT="0" distB="0" distL="0" distR="0" wp14:anchorId="57735145" wp14:editId="7E01AA57">
            <wp:extent cx="3171825" cy="1438910"/>
            <wp:effectExtent l="0" t="0" r="9525" b="8890"/>
            <wp:docPr id="27" name="Grafik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3171825" cy="1438910"/>
                    </a:xfrm>
                    <a:prstGeom prst="rect">
                      <a:avLst/>
                    </a:prstGeom>
                  </pic:spPr>
                </pic:pic>
              </a:graphicData>
            </a:graphic>
          </wp:inline>
        </w:drawing>
      </w:r>
    </w:p>
    <w:p w14:paraId="1B442190" w14:textId="77777777" w:rsidR="009127B6" w:rsidRPr="00013E24" w:rsidRDefault="009127B6" w:rsidP="009127B6">
      <w:pPr>
        <w:jc w:val="center"/>
        <w:rPr>
          <w:rFonts w:asciiTheme="minorBidi" w:hAnsiTheme="minorBidi" w:cstheme="minorBidi"/>
          <w:i/>
        </w:rPr>
      </w:pPr>
      <w:r>
        <w:rPr>
          <w:rFonts w:asciiTheme="minorBidi" w:hAnsiTheme="minorBidi"/>
          <w:i/>
        </w:rPr>
        <w:t>Mecanum_Line_Follower_Obstacle_digital.ft</w:t>
      </w:r>
    </w:p>
    <w:p w14:paraId="1FC85C9E" w14:textId="77777777" w:rsidR="009127B6" w:rsidRPr="00013E24" w:rsidRDefault="009127B6" w:rsidP="009127B6">
      <w:pPr>
        <w:spacing w:after="0"/>
        <w:jc w:val="left"/>
        <w:rPr>
          <w:rFonts w:asciiTheme="minorBidi" w:hAnsiTheme="minorBidi" w:cstheme="minorBidi"/>
          <w:i/>
        </w:rPr>
      </w:pPr>
      <w:r>
        <w:br w:type="page"/>
      </w:r>
    </w:p>
    <w:p w14:paraId="6495E1ED" w14:textId="77777777" w:rsidR="009127B6" w:rsidRPr="00AC65D5" w:rsidRDefault="009127B6" w:rsidP="009127B6">
      <w:pPr>
        <w:rPr>
          <w:rFonts w:asciiTheme="minorBidi" w:hAnsiTheme="minorBidi" w:cstheme="minorBidi"/>
          <w:b/>
        </w:rPr>
      </w:pPr>
      <w:r>
        <w:rPr>
          <w:rFonts w:asciiTheme="minorBidi" w:hAnsiTheme="minorBidi"/>
          <w:b/>
        </w:rPr>
        <w:lastRenderedPageBreak/>
        <w:t>3. Seguidor de línea con control de color</w:t>
      </w:r>
    </w:p>
    <w:p w14:paraId="65093AB4" w14:textId="77777777" w:rsidR="009127B6" w:rsidRDefault="009127B6" w:rsidP="009127B6">
      <w:pPr>
        <w:rPr>
          <w:rFonts w:asciiTheme="minorBidi" w:hAnsiTheme="minorBidi" w:cstheme="minorBidi"/>
        </w:rPr>
      </w:pPr>
      <w:r>
        <w:rPr>
          <w:rFonts w:asciiTheme="minorBidi" w:hAnsiTheme="minorBidi"/>
        </w:rPr>
        <w:t>Conexión de la cámara:</w:t>
      </w:r>
    </w:p>
    <w:p w14:paraId="2E1E0407" w14:textId="77777777" w:rsidR="009127B6" w:rsidRDefault="009127B6" w:rsidP="009127B6">
      <w:pPr>
        <w:jc w:val="center"/>
        <w:rPr>
          <w:rFonts w:asciiTheme="minorBidi" w:hAnsiTheme="minorBidi" w:cstheme="minorBidi"/>
        </w:rPr>
      </w:pPr>
      <w:r>
        <w:rPr>
          <w:noProof/>
        </w:rPr>
        <w:drawing>
          <wp:inline distT="0" distB="0" distL="0" distR="0" wp14:anchorId="20F0C97D" wp14:editId="506E79E1">
            <wp:extent cx="4462145" cy="1886966"/>
            <wp:effectExtent l="0" t="0" r="0" b="0"/>
            <wp:docPr id="12" name="Grafi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4462145" cy="1886966"/>
                    </a:xfrm>
                    <a:prstGeom prst="rect">
                      <a:avLst/>
                    </a:prstGeom>
                  </pic:spPr>
                </pic:pic>
              </a:graphicData>
            </a:graphic>
          </wp:inline>
        </w:drawing>
      </w:r>
    </w:p>
    <w:p w14:paraId="508D44F4" w14:textId="77777777" w:rsidR="009127B6" w:rsidRDefault="009127B6" w:rsidP="009127B6">
      <w:pPr>
        <w:rPr>
          <w:rFonts w:asciiTheme="minorBidi" w:hAnsiTheme="minorBidi" w:cstheme="minorBidi"/>
        </w:rPr>
      </w:pPr>
    </w:p>
    <w:p w14:paraId="569B1842" w14:textId="77777777" w:rsidR="009127B6" w:rsidRPr="007E555F" w:rsidRDefault="009127B6" w:rsidP="009127B6">
      <w:pPr>
        <w:rPr>
          <w:rFonts w:asciiTheme="minorBidi" w:hAnsiTheme="minorBidi" w:cstheme="minorBidi"/>
        </w:rPr>
      </w:pPr>
      <w:r>
        <w:rPr>
          <w:rFonts w:asciiTheme="minorBidi" w:hAnsiTheme="minorBidi"/>
        </w:rPr>
        <w:t>3b. Extracto del programa (ejemplo):</w:t>
      </w:r>
    </w:p>
    <w:p w14:paraId="16FE9118" w14:textId="77777777" w:rsidR="009127B6" w:rsidRDefault="009127B6" w:rsidP="009127B6">
      <w:pPr>
        <w:jc w:val="center"/>
        <w:rPr>
          <w:rFonts w:asciiTheme="minorBidi" w:hAnsiTheme="minorBidi" w:cstheme="minorBidi"/>
        </w:rPr>
      </w:pPr>
      <w:r>
        <w:rPr>
          <w:noProof/>
        </w:rPr>
        <w:drawing>
          <wp:inline distT="0" distB="0" distL="0" distR="0" wp14:anchorId="394692CB" wp14:editId="637A385B">
            <wp:extent cx="3120589" cy="1908584"/>
            <wp:effectExtent l="0" t="0" r="0" b="0"/>
            <wp:docPr id="15"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3120589" cy="1908584"/>
                    </a:xfrm>
                    <a:prstGeom prst="rect">
                      <a:avLst/>
                    </a:prstGeom>
                  </pic:spPr>
                </pic:pic>
              </a:graphicData>
            </a:graphic>
          </wp:inline>
        </w:drawing>
      </w:r>
    </w:p>
    <w:p w14:paraId="3F10F586" w14:textId="77777777" w:rsidR="009127B6" w:rsidRDefault="009127B6" w:rsidP="009127B6">
      <w:pPr>
        <w:jc w:val="center"/>
        <w:rPr>
          <w:rFonts w:asciiTheme="minorBidi" w:hAnsiTheme="minorBidi" w:cstheme="minorBidi"/>
        </w:rPr>
      </w:pPr>
      <w:r>
        <w:rPr>
          <w:noProof/>
        </w:rPr>
        <w:drawing>
          <wp:inline distT="0" distB="0" distL="0" distR="0" wp14:anchorId="62D0E741" wp14:editId="03448D8C">
            <wp:extent cx="1388846" cy="668544"/>
            <wp:effectExtent l="0" t="0" r="0" b="0"/>
            <wp:docPr id="22" name="Grafik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1388846" cy="668544"/>
                    </a:xfrm>
                    <a:prstGeom prst="rect">
                      <a:avLst/>
                    </a:prstGeom>
                  </pic:spPr>
                </pic:pic>
              </a:graphicData>
            </a:graphic>
          </wp:inline>
        </w:drawing>
      </w:r>
    </w:p>
    <w:p w14:paraId="08A7EB2D" w14:textId="77777777" w:rsidR="009127B6" w:rsidRDefault="009127B6" w:rsidP="009127B6">
      <w:pPr>
        <w:jc w:val="center"/>
        <w:rPr>
          <w:rFonts w:asciiTheme="minorBidi" w:hAnsiTheme="minorBidi" w:cstheme="minorBidi"/>
        </w:rPr>
      </w:pPr>
      <w:r>
        <w:rPr>
          <w:noProof/>
        </w:rPr>
        <w:drawing>
          <wp:inline distT="0" distB="0" distL="0" distR="0" wp14:anchorId="77F6DAAB" wp14:editId="542FD5C6">
            <wp:extent cx="2948062" cy="1714491"/>
            <wp:effectExtent l="0" t="0" r="0" b="0"/>
            <wp:docPr id="18" name="Grafi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2948062" cy="1714491"/>
                    </a:xfrm>
                    <a:prstGeom prst="rect">
                      <a:avLst/>
                    </a:prstGeom>
                  </pic:spPr>
                </pic:pic>
              </a:graphicData>
            </a:graphic>
          </wp:inline>
        </w:drawing>
      </w:r>
    </w:p>
    <w:p w14:paraId="2CF5DA7E" w14:textId="77777777" w:rsidR="009127B6" w:rsidRPr="00945C0F" w:rsidRDefault="009127B6" w:rsidP="009127B6">
      <w:pPr>
        <w:jc w:val="center"/>
        <w:rPr>
          <w:rFonts w:asciiTheme="minorBidi" w:hAnsiTheme="minorBidi" w:cstheme="minorBidi"/>
          <w:i/>
        </w:rPr>
      </w:pPr>
      <w:r>
        <w:rPr>
          <w:rFonts w:asciiTheme="minorBidi" w:hAnsiTheme="minorBidi"/>
          <w:i/>
        </w:rPr>
        <w:t>Mecanum_Line_Follower_with_Color_Detection_digital.ft</w:t>
      </w:r>
    </w:p>
    <w:p w14:paraId="6ECBCFA3" w14:textId="77777777" w:rsidR="009127B6" w:rsidRPr="00945C0F" w:rsidRDefault="009127B6" w:rsidP="009127B6">
      <w:pPr>
        <w:spacing w:after="0"/>
        <w:jc w:val="left"/>
        <w:rPr>
          <w:rFonts w:ascii="Arial" w:hAnsi="Arial"/>
          <w:bCs/>
          <w:sz w:val="28"/>
          <w:szCs w:val="16"/>
        </w:rPr>
      </w:pPr>
      <w:r>
        <w:br w:type="page"/>
      </w:r>
    </w:p>
    <w:p w14:paraId="1BE9A571" w14:textId="77777777" w:rsidR="009127B6" w:rsidRDefault="009127B6" w:rsidP="009127B6">
      <w:pPr>
        <w:pStyle w:val="berschrift2"/>
      </w:pPr>
      <w:r>
        <w:lastRenderedPageBreak/>
        <w:t>Tareas experimentales</w:t>
      </w:r>
    </w:p>
    <w:p w14:paraId="6D7C9207" w14:textId="77777777" w:rsidR="009127B6" w:rsidRDefault="009127B6" w:rsidP="009127B6">
      <w:pPr>
        <w:rPr>
          <w:rFonts w:asciiTheme="minorBidi" w:hAnsiTheme="minorBidi" w:cstheme="minorBidi"/>
        </w:rPr>
      </w:pPr>
    </w:p>
    <w:p w14:paraId="5EFAF64D" w14:textId="77777777" w:rsidR="009127B6" w:rsidRDefault="009127B6" w:rsidP="009127B6">
      <w:pPr>
        <w:rPr>
          <w:rFonts w:asciiTheme="minorBidi" w:hAnsiTheme="minorBidi" w:cstheme="minorBidi"/>
        </w:rPr>
      </w:pPr>
      <w:r>
        <w:rPr>
          <w:rFonts w:asciiTheme="minorBidi" w:hAnsiTheme="minorBidi"/>
        </w:rPr>
        <w:t>Conexión de los sensores:</w:t>
      </w:r>
    </w:p>
    <w:p w14:paraId="5CC7C735" w14:textId="77777777" w:rsidR="009127B6" w:rsidRDefault="009127B6" w:rsidP="009127B6">
      <w:pPr>
        <w:jc w:val="center"/>
        <w:rPr>
          <w:rFonts w:asciiTheme="minorBidi" w:hAnsiTheme="minorBidi" w:cstheme="minorBidi"/>
        </w:rPr>
      </w:pPr>
      <w:r>
        <w:rPr>
          <w:noProof/>
        </w:rPr>
        <w:drawing>
          <wp:inline distT="0" distB="0" distL="0" distR="0" wp14:anchorId="4A28DCE1" wp14:editId="1CAE7650">
            <wp:extent cx="4608068" cy="2038604"/>
            <wp:effectExtent l="0" t="0" r="2540" b="0"/>
            <wp:docPr id="24" name="Grafik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4608068" cy="2038604"/>
                    </a:xfrm>
                    <a:prstGeom prst="rect">
                      <a:avLst/>
                    </a:prstGeom>
                  </pic:spPr>
                </pic:pic>
              </a:graphicData>
            </a:graphic>
          </wp:inline>
        </w:drawing>
      </w:r>
    </w:p>
    <w:p w14:paraId="773210EB" w14:textId="77777777" w:rsidR="009127B6" w:rsidRPr="007E555F" w:rsidRDefault="009127B6" w:rsidP="009127B6">
      <w:pPr>
        <w:rPr>
          <w:rFonts w:asciiTheme="minorBidi" w:hAnsiTheme="minorBidi" w:cstheme="minorBidi"/>
        </w:rPr>
      </w:pPr>
    </w:p>
    <w:p w14:paraId="56C01150" w14:textId="77777777" w:rsidR="009127B6" w:rsidRPr="007E555F" w:rsidRDefault="009127B6" w:rsidP="009127B6">
      <w:pPr>
        <w:rPr>
          <w:rFonts w:asciiTheme="minorBidi" w:hAnsiTheme="minorBidi" w:cstheme="minorBidi"/>
          <w:b/>
        </w:rPr>
      </w:pPr>
      <w:r>
        <w:rPr>
          <w:rFonts w:asciiTheme="minorBidi" w:hAnsiTheme="minorBidi"/>
          <w:b/>
        </w:rPr>
        <w:t>1. Seguidor de línea con controlador proporcional</w:t>
      </w:r>
    </w:p>
    <w:p w14:paraId="21651357" w14:textId="77777777" w:rsidR="009127B6" w:rsidRDefault="009127B6" w:rsidP="009127B6">
      <w:pPr>
        <w:rPr>
          <w:rFonts w:asciiTheme="minorBidi" w:hAnsiTheme="minorBidi" w:cstheme="minorBidi"/>
        </w:rPr>
      </w:pPr>
      <w:r>
        <w:rPr>
          <w:rFonts w:asciiTheme="minorBidi" w:hAnsiTheme="minorBidi"/>
        </w:rPr>
        <w:t xml:space="preserve">El detector de líneas de la cámara arroja la desviación desde el centro de la ventana de detección. </w:t>
      </w:r>
    </w:p>
    <w:p w14:paraId="3DA3ABF3" w14:textId="77777777" w:rsidR="009127B6" w:rsidRDefault="009127B6" w:rsidP="009127B6">
      <w:pPr>
        <w:rPr>
          <w:rFonts w:asciiTheme="minorBidi" w:hAnsiTheme="minorBidi" w:cstheme="minorBidi"/>
        </w:rPr>
      </w:pPr>
      <w:r>
        <w:rPr>
          <w:rFonts w:asciiTheme="minorBidi" w:hAnsiTheme="minorBidi"/>
        </w:rPr>
        <w:t>Configuración de la detección de líneas:</w:t>
      </w:r>
    </w:p>
    <w:p w14:paraId="4B085DB9" w14:textId="77777777" w:rsidR="009127B6" w:rsidRDefault="009127B6" w:rsidP="009127B6">
      <w:pPr>
        <w:jc w:val="center"/>
        <w:rPr>
          <w:rFonts w:asciiTheme="minorBidi" w:hAnsiTheme="minorBidi" w:cstheme="minorBidi"/>
        </w:rPr>
      </w:pPr>
      <w:r>
        <w:rPr>
          <w:rFonts w:asciiTheme="minorBidi" w:hAnsiTheme="minorBidi"/>
          <w:noProof/>
        </w:rPr>
        <w:drawing>
          <wp:inline distT="0" distB="0" distL="0" distR="0" wp14:anchorId="6BFD94FB" wp14:editId="7A494AAE">
            <wp:extent cx="4799965" cy="3391916"/>
            <wp:effectExtent l="0" t="0" r="635" b="0"/>
            <wp:docPr id="7"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4799965" cy="3391916"/>
                    </a:xfrm>
                    <a:prstGeom prst="rect">
                      <a:avLst/>
                    </a:prstGeom>
                  </pic:spPr>
                </pic:pic>
              </a:graphicData>
            </a:graphic>
          </wp:inline>
        </w:drawing>
      </w:r>
    </w:p>
    <w:p w14:paraId="1B0050E2" w14:textId="77777777" w:rsidR="009127B6" w:rsidRDefault="009127B6" w:rsidP="009127B6">
      <w:pPr>
        <w:rPr>
          <w:rFonts w:asciiTheme="minorBidi" w:hAnsiTheme="minorBidi" w:cstheme="minorBidi"/>
        </w:rPr>
      </w:pPr>
    </w:p>
    <w:p w14:paraId="762BBD4C" w14:textId="77777777" w:rsidR="009127B6" w:rsidRDefault="009127B6" w:rsidP="009127B6">
      <w:pPr>
        <w:rPr>
          <w:rFonts w:asciiTheme="minorBidi" w:hAnsiTheme="minorBidi" w:cstheme="minorBidi"/>
        </w:rPr>
      </w:pPr>
      <w:r>
        <w:rPr>
          <w:rFonts w:asciiTheme="minorBidi" w:hAnsiTheme="minorBidi"/>
        </w:rPr>
        <w:lastRenderedPageBreak/>
        <w:t>Dado que las superficies de color pueden detectarse como una línea, la detección de líneas debe configurarse como mínimo en dos líneas.</w:t>
      </w:r>
    </w:p>
    <w:p w14:paraId="070A0C97" w14:textId="499EDCDE" w:rsidR="009127B6" w:rsidRDefault="009127B6" w:rsidP="009127B6">
      <w:pPr>
        <w:rPr>
          <w:rFonts w:asciiTheme="minorBidi" w:hAnsiTheme="minorBidi" w:cstheme="minorBidi"/>
        </w:rPr>
      </w:pPr>
      <w:r>
        <w:rPr>
          <w:rFonts w:asciiTheme="minorBidi" w:hAnsiTheme="minorBidi"/>
        </w:rPr>
        <w:t xml:space="preserve">1a. Bucle de control: </w:t>
      </w:r>
    </w:p>
    <w:p w14:paraId="2791B9A0" w14:textId="66F79EBD" w:rsidR="009127B6" w:rsidRDefault="00161FAA" w:rsidP="009127B6">
      <w:pPr>
        <w:rPr>
          <w:rFonts w:asciiTheme="minorBidi" w:hAnsiTheme="minorBidi" w:cstheme="minorBidi"/>
        </w:rPr>
      </w:pPr>
      <w:r>
        <w:rPr>
          <w:rFonts w:asciiTheme="minorBidi" w:hAnsiTheme="minorBidi"/>
          <w:noProof/>
        </w:rPr>
        <mc:AlternateContent>
          <mc:Choice Requires="wps">
            <w:drawing>
              <wp:anchor distT="45720" distB="45720" distL="114300" distR="114300" simplePos="0" relativeHeight="251671552" behindDoc="0" locked="0" layoutInCell="1" allowOverlap="1" wp14:anchorId="3A9249B7" wp14:editId="63E42DA0">
                <wp:simplePos x="0" y="0"/>
                <wp:positionH relativeFrom="column">
                  <wp:posOffset>4576445</wp:posOffset>
                </wp:positionH>
                <wp:positionV relativeFrom="paragraph">
                  <wp:posOffset>846455</wp:posOffset>
                </wp:positionV>
                <wp:extent cx="1419225" cy="476250"/>
                <wp:effectExtent l="0" t="0" r="9525" b="0"/>
                <wp:wrapNone/>
                <wp:docPr id="28"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19225" cy="476250"/>
                        </a:xfrm>
                        <a:prstGeom prst="rect">
                          <a:avLst/>
                        </a:prstGeom>
                        <a:solidFill>
                          <a:srgbClr val="FFFFFF"/>
                        </a:solidFill>
                        <a:ln w="9525">
                          <a:noFill/>
                          <a:miter lim="800000"/>
                          <a:headEnd/>
                          <a:tailEnd/>
                        </a:ln>
                      </wps:spPr>
                      <wps:txbx>
                        <w:txbxContent>
                          <w:p w14:paraId="25635C27" w14:textId="4B12E92F" w:rsidR="00B01DA1" w:rsidRPr="00C56A57" w:rsidRDefault="00B01DA1" w:rsidP="00B01DA1">
                            <w:pPr>
                              <w:jc w:val="center"/>
                              <w:rPr>
                                <w:rFonts w:ascii="Arial" w:hAnsi="Arial" w:cs="Arial"/>
                                <w:sz w:val="16"/>
                              </w:rPr>
                            </w:pPr>
                            <w:r>
                              <w:rPr>
                                <w:rFonts w:ascii="Arial" w:hAnsi="Arial"/>
                                <w:i/>
                                <w:sz w:val="16"/>
                              </w:rPr>
                              <w:t>y</w:t>
                            </w:r>
                            <w:r>
                              <w:rPr>
                                <w:rFonts w:ascii="Arial" w:hAnsi="Arial"/>
                                <w:sz w:val="16"/>
                              </w:rPr>
                              <w:t>: Posición del centro de la pista en la imagen de la cámara</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3A9249B7" id="_x0000_t202" coordsize="21600,21600" o:spt="202" path="m,l,21600r21600,l21600,xe">
                <v:stroke joinstyle="miter"/>
                <v:path gradientshapeok="t" o:connecttype="rect"/>
              </v:shapetype>
              <v:shape id="Textfeld 2" o:spid="_x0000_s1026" type="#_x0000_t202" style="position:absolute;left:0;text-align:left;margin-left:360.35pt;margin-top:66.65pt;width:111.75pt;height:37.5pt;z-index:25167155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" stroked="f">
                <v:textbox>
                  <w:txbxContent>
                    <w:p w14:paraId="25635C27" w14:textId="4B12E92F" w:rsidR="00B01DA1" w:rsidRPr="00C56A57" w:rsidRDefault="00B01DA1" w:rsidP="00B01DA1">
                      <w:pPr>
                        <w:jc w:val="center"/>
                        <w:rPr>
                          <w:rFonts w:ascii="Arial" w:hAnsi="Arial" w:cs="Arial"/>
                          <w:sz w:val="16"/>
                        </w:rPr>
                      </w:pPr>
                      <w:r>
                        <w:rPr>
                          <w:rFonts w:ascii="Arial" w:hAnsi="Arial"/>
                          <w:i/>
                          <w:sz w:val="16"/>
                        </w:rPr>
                        <w:t>y</w:t>
                      </w:r>
                      <w:r>
                        <w:rPr>
                          <w:rFonts w:ascii="Arial" w:hAnsi="Arial"/>
                          <w:sz w:val="16"/>
                        </w:rPr>
                        <w:t>: Posición del centro de la pista en la imagen de la cámara</w:t>
                      </w:r>
                    </w:p>
                  </w:txbxContent>
                </v:textbox>
              </v:shape>
            </w:pict>
          </mc:Fallback>
        </mc:AlternateContent>
      </w:r>
      <w:r>
        <w:rPr>
          <w:rFonts w:asciiTheme="minorBidi" w:hAnsiTheme="minorBidi"/>
          <w:noProof/>
        </w:rPr>
        <mc:AlternateContent>
          <mc:Choice Requires="wps">
            <w:drawing>
              <wp:anchor distT="45720" distB="45720" distL="114300" distR="114300" simplePos="0" relativeHeight="251661312" behindDoc="0" locked="0" layoutInCell="1" allowOverlap="1" wp14:anchorId="66B9B43D" wp14:editId="75F48934">
                <wp:simplePos x="0" y="0"/>
                <wp:positionH relativeFrom="column">
                  <wp:posOffset>3395345</wp:posOffset>
                </wp:positionH>
                <wp:positionV relativeFrom="paragraph">
                  <wp:posOffset>675004</wp:posOffset>
                </wp:positionV>
                <wp:extent cx="800100" cy="352425"/>
                <wp:effectExtent l="0" t="0" r="0" b="9525"/>
                <wp:wrapNone/>
                <wp:docPr id="4"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00100" cy="352425"/>
                        </a:xfrm>
                        <a:prstGeom prst="rect">
                          <a:avLst/>
                        </a:prstGeom>
                        <a:solidFill>
                          <a:srgbClr val="FFFFFF"/>
                        </a:solidFill>
                        <a:ln w="9525">
                          <a:noFill/>
                          <a:miter lim="800000"/>
                          <a:headEnd/>
                          <a:tailEnd/>
                        </a:ln>
                      </wps:spPr>
                      <wps:txbx>
                        <w:txbxContent>
                          <w:p w14:paraId="4909B9BB" w14:textId="77777777" w:rsidR="00884EBE" w:rsidRPr="00C56A57" w:rsidRDefault="00884EBE" w:rsidP="00884EBE">
                            <w:pPr>
                              <w:rPr>
                                <w:rFonts w:ascii="Arial" w:hAnsi="Arial" w:cs="Arial"/>
                                <w:sz w:val="16"/>
                              </w:rPr>
                            </w:pPr>
                            <w:r>
                              <w:rPr>
                                <w:rFonts w:ascii="Arial" w:hAnsi="Arial"/>
                                <w:sz w:val="16"/>
                              </w:rPr>
                              <w:t>Sistema controlado</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6B9B43D" id="_x0000_s1027" type="#_x0000_t202" style="position:absolute;left:0;text-align:left;margin-left:267.35pt;margin-top:53.15pt;width:63pt;height:27.75pt;z-index:25166131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" stroked="f">
                <v:textbox>
                  <w:txbxContent>
                    <w:p w14:paraId="4909B9BB" w14:textId="77777777" w:rsidR="00884EBE" w:rsidRPr="00C56A57" w:rsidRDefault="00884EBE" w:rsidP="00884EBE">
                      <w:pPr>
                        <w:rPr>
                          <w:rFonts w:ascii="Arial" w:hAnsi="Arial" w:cs="Arial"/>
                          <w:sz w:val="16"/>
                        </w:rPr>
                      </w:pPr>
                      <w:r>
                        <w:rPr>
                          <w:rFonts w:ascii="Arial" w:hAnsi="Arial"/>
                          <w:sz w:val="16"/>
                        </w:rPr>
                        <w:t>Sistema controlado</w:t>
                      </w:r>
                    </w:p>
                  </w:txbxContent>
                </v:textbox>
              </v:shape>
            </w:pict>
          </mc:Fallback>
        </mc:AlternateContent>
      </w:r>
      <w:r>
        <w:rPr>
          <w:rFonts w:asciiTheme="minorBidi" w:hAnsiTheme="minorBidi"/>
          <w:noProof/>
        </w:rPr>
        <mc:AlternateContent>
          <mc:Choice Requires="wps">
            <w:drawing>
              <wp:anchor distT="45720" distB="45720" distL="114300" distR="114300" simplePos="0" relativeHeight="251669504" behindDoc="0" locked="0" layoutInCell="1" allowOverlap="1" wp14:anchorId="23D33D33" wp14:editId="13BC06FB">
                <wp:simplePos x="0" y="0"/>
                <wp:positionH relativeFrom="column">
                  <wp:posOffset>2347595</wp:posOffset>
                </wp:positionH>
                <wp:positionV relativeFrom="paragraph">
                  <wp:posOffset>265430</wp:posOffset>
                </wp:positionV>
                <wp:extent cx="1276350" cy="352425"/>
                <wp:effectExtent l="0" t="0" r="0" b="9525"/>
                <wp:wrapNone/>
                <wp:docPr id="25"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76350" cy="352425"/>
                        </a:xfrm>
                        <a:prstGeom prst="rect">
                          <a:avLst/>
                        </a:prstGeom>
                        <a:solidFill>
                          <a:srgbClr val="FFFFFF"/>
                        </a:solidFill>
                        <a:ln w="9525">
                          <a:noFill/>
                          <a:miter lim="800000"/>
                          <a:headEnd/>
                          <a:tailEnd/>
                        </a:ln>
                      </wps:spPr>
                      <wps:txbx>
                        <w:txbxContent>
                          <w:p w14:paraId="7F3BF4F3" w14:textId="1A4238A6" w:rsidR="00B01DA1" w:rsidRPr="00C56A57" w:rsidRDefault="00B01DA1" w:rsidP="00B01DA1">
                            <w:pPr>
                              <w:jc w:val="center"/>
                              <w:rPr>
                                <w:rFonts w:ascii="Arial" w:hAnsi="Arial" w:cs="Arial"/>
                                <w:sz w:val="16"/>
                              </w:rPr>
                            </w:pPr>
                            <w:r>
                              <w:rPr>
                                <w:rFonts w:ascii="Arial" w:hAnsi="Arial"/>
                                <w:i/>
                                <w:sz w:val="16"/>
                              </w:rPr>
                              <w:t>u</w:t>
                            </w:r>
                            <w:r>
                              <w:rPr>
                                <w:rFonts w:ascii="Arial" w:hAnsi="Arial"/>
                                <w:sz w:val="16"/>
                              </w:rPr>
                              <w:t>: Velocidad de los motores de dirección</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3D33D33" id="_x0000_s1028" type="#_x0000_t202" style="position:absolute;left:0;text-align:left;margin-left:184.85pt;margin-top:20.9pt;width:100.5pt;height:27.75pt;z-index:25166950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" stroked="f">
                <v:textbox>
                  <w:txbxContent>
                    <w:p w14:paraId="7F3BF4F3" w14:textId="1A4238A6" w:rsidR="00B01DA1" w:rsidRPr="00C56A57" w:rsidRDefault="00B01DA1" w:rsidP="00B01DA1">
                      <w:pPr>
                        <w:jc w:val="center"/>
                        <w:rPr>
                          <w:rFonts w:ascii="Arial" w:hAnsi="Arial" w:cs="Arial"/>
                          <w:sz w:val="16"/>
                        </w:rPr>
                      </w:pPr>
                      <w:r>
                        <w:rPr>
                          <w:rFonts w:ascii="Arial" w:hAnsi="Arial"/>
                          <w:i/>
                          <w:sz w:val="16"/>
                        </w:rPr>
                        <w:t>u</w:t>
                      </w:r>
                      <w:r>
                        <w:rPr>
                          <w:rFonts w:ascii="Arial" w:hAnsi="Arial"/>
                          <w:sz w:val="16"/>
                        </w:rPr>
                        <w:t>: Velocidad de los motores de dirección</w:t>
                      </w:r>
                    </w:p>
                  </w:txbxContent>
                </v:textbox>
              </v:shape>
            </w:pict>
          </mc:Fallback>
        </mc:AlternateContent>
      </w:r>
      <w:r>
        <w:rPr>
          <w:rFonts w:asciiTheme="minorBidi" w:hAnsiTheme="minorBidi"/>
          <w:noProof/>
        </w:rPr>
        <mc:AlternateContent>
          <mc:Choice Requires="wps">
            <w:drawing>
              <wp:anchor distT="45720" distB="45720" distL="114300" distR="114300" simplePos="0" relativeHeight="251659264" behindDoc="0" locked="0" layoutInCell="1" allowOverlap="1" wp14:anchorId="1B6D0178" wp14:editId="1141DB2F">
                <wp:simplePos x="0" y="0"/>
                <wp:positionH relativeFrom="column">
                  <wp:posOffset>1966595</wp:posOffset>
                </wp:positionH>
                <wp:positionV relativeFrom="paragraph">
                  <wp:posOffset>675005</wp:posOffset>
                </wp:positionV>
                <wp:extent cx="742950" cy="228600"/>
                <wp:effectExtent l="0" t="0" r="0" b="0"/>
                <wp:wrapNone/>
                <wp:docPr id="3"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42950" cy="228600"/>
                        </a:xfrm>
                        <a:prstGeom prst="rect">
                          <a:avLst/>
                        </a:prstGeom>
                        <a:solidFill>
                          <a:srgbClr val="FFFFFF"/>
                        </a:solidFill>
                        <a:ln w="9525">
                          <a:noFill/>
                          <a:miter lim="800000"/>
                          <a:headEnd/>
                          <a:tailEnd/>
                        </a:ln>
                      </wps:spPr>
                      <wps:txbx>
                        <w:txbxContent>
                          <w:p w14:paraId="1606FE29" w14:textId="77777777" w:rsidR="00884EBE" w:rsidRPr="00C56A57" w:rsidRDefault="00884EBE" w:rsidP="00884EBE">
                            <w:pPr>
                              <w:rPr>
                                <w:rFonts w:ascii="Arial" w:hAnsi="Arial" w:cs="Arial"/>
                                <w:sz w:val="16"/>
                              </w:rPr>
                            </w:pPr>
                            <w:r>
                              <w:rPr>
                                <w:rFonts w:ascii="Arial" w:hAnsi="Arial"/>
                                <w:sz w:val="16"/>
                              </w:rPr>
                              <w:t>Controlador</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B6D0178" id="_x0000_s1029" type="#_x0000_t202" style="position:absolute;left:0;text-align:left;margin-left:154.85pt;margin-top:53.15pt;width:58.5pt;height:18pt;z-index:25165926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" stroked="f">
                <v:textbox>
                  <w:txbxContent>
                    <w:p w14:paraId="1606FE29" w14:textId="77777777" w:rsidR="00884EBE" w:rsidRPr="00C56A57" w:rsidRDefault="00884EBE" w:rsidP="00884EBE">
                      <w:pPr>
                        <w:rPr>
                          <w:rFonts w:ascii="Arial" w:hAnsi="Arial" w:cs="Arial"/>
                          <w:sz w:val="16"/>
                        </w:rPr>
                      </w:pPr>
                      <w:r>
                        <w:rPr>
                          <w:rFonts w:ascii="Arial" w:hAnsi="Arial"/>
                          <w:sz w:val="16"/>
                        </w:rPr>
                        <w:t>Controlador</w:t>
                      </w:r>
                    </w:p>
                  </w:txbxContent>
                </v:textbox>
              </v:shape>
            </w:pict>
          </mc:Fallback>
        </mc:AlternateContent>
      </w:r>
      <w:r>
        <w:rPr>
          <w:rFonts w:asciiTheme="minorBidi" w:hAnsiTheme="minorBidi"/>
          <w:noProof/>
        </w:rPr>
        <mc:AlternateContent>
          <mc:Choice Requires="wps">
            <w:drawing>
              <wp:anchor distT="45720" distB="45720" distL="114300" distR="114300" simplePos="0" relativeHeight="251667456" behindDoc="0" locked="0" layoutInCell="1" allowOverlap="1" wp14:anchorId="5B89017F" wp14:editId="594F08C9">
                <wp:simplePos x="0" y="0"/>
                <wp:positionH relativeFrom="column">
                  <wp:posOffset>785495</wp:posOffset>
                </wp:positionH>
                <wp:positionV relativeFrom="paragraph">
                  <wp:posOffset>141605</wp:posOffset>
                </wp:positionV>
                <wp:extent cx="1276350" cy="476250"/>
                <wp:effectExtent l="0" t="0" r="0" b="0"/>
                <wp:wrapNone/>
                <wp:docPr id="23"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76350" cy="476250"/>
                        </a:xfrm>
                        <a:prstGeom prst="rect">
                          <a:avLst/>
                        </a:prstGeom>
                        <a:solidFill>
                          <a:srgbClr val="FFFFFF"/>
                        </a:solidFill>
                        <a:ln w="9525">
                          <a:noFill/>
                          <a:miter lim="800000"/>
                          <a:headEnd/>
                          <a:tailEnd/>
                        </a:ln>
                      </wps:spPr>
                      <wps:txbx>
                        <w:txbxContent>
                          <w:p w14:paraId="4B947198" w14:textId="19640F83" w:rsidR="00631675" w:rsidRPr="00C56A57" w:rsidRDefault="00631675" w:rsidP="00631675">
                            <w:pPr>
                              <w:jc w:val="center"/>
                              <w:rPr>
                                <w:rFonts w:ascii="Arial" w:hAnsi="Arial" w:cs="Arial"/>
                                <w:sz w:val="16"/>
                              </w:rPr>
                            </w:pPr>
                            <w:r>
                              <w:rPr>
                                <w:rFonts w:ascii="Arial" w:hAnsi="Arial"/>
                                <w:i/>
                                <w:sz w:val="16"/>
                              </w:rPr>
                              <w:t>e</w:t>
                            </w:r>
                            <w:r>
                              <w:rPr>
                                <w:rFonts w:ascii="Arial" w:hAnsi="Arial"/>
                                <w:sz w:val="16"/>
                              </w:rPr>
                              <w:t>: Desviación de la pista desde el centro de la imagen</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B89017F" id="_x0000_s1030" type="#_x0000_t202" style="position:absolute;left:0;text-align:left;margin-left:61.85pt;margin-top:11.15pt;width:100.5pt;height:37.5pt;z-index:25166745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" stroked="f">
                <v:textbox>
                  <w:txbxContent>
                    <w:p w14:paraId="4B947198" w14:textId="19640F83" w:rsidR="00631675" w:rsidRPr="00C56A57" w:rsidRDefault="00631675" w:rsidP="00631675">
                      <w:pPr>
                        <w:jc w:val="center"/>
                        <w:rPr>
                          <w:rFonts w:ascii="Arial" w:hAnsi="Arial" w:cs="Arial"/>
                          <w:sz w:val="16"/>
                        </w:rPr>
                      </w:pPr>
                      <w:r>
                        <w:rPr>
                          <w:rFonts w:ascii="Arial" w:hAnsi="Arial"/>
                          <w:i/>
                          <w:sz w:val="16"/>
                        </w:rPr>
                        <w:t>e</w:t>
                      </w:r>
                      <w:r>
                        <w:rPr>
                          <w:rFonts w:ascii="Arial" w:hAnsi="Arial"/>
                          <w:sz w:val="16"/>
                        </w:rPr>
                        <w:t>: Desviación de la pista desde el centro de la imagen</w:t>
                      </w:r>
                    </w:p>
                  </w:txbxContent>
                </v:textbox>
              </v:shape>
            </w:pict>
          </mc:Fallback>
        </mc:AlternateContent>
      </w:r>
      <w:r>
        <w:rPr>
          <w:rFonts w:asciiTheme="minorBidi" w:hAnsiTheme="minorBidi"/>
          <w:noProof/>
        </w:rPr>
        <mc:AlternateContent>
          <mc:Choice Requires="wps">
            <w:drawing>
              <wp:anchor distT="45720" distB="45720" distL="114300" distR="114300" simplePos="0" relativeHeight="251665408" behindDoc="0" locked="0" layoutInCell="1" allowOverlap="1" wp14:anchorId="4A6B7C08" wp14:editId="0F33D532">
                <wp:simplePos x="0" y="0"/>
                <wp:positionH relativeFrom="margin">
                  <wp:align>left</wp:align>
                </wp:positionH>
                <wp:positionV relativeFrom="paragraph">
                  <wp:posOffset>846455</wp:posOffset>
                </wp:positionV>
                <wp:extent cx="1028700" cy="590550"/>
                <wp:effectExtent l="0" t="0" r="0" b="0"/>
                <wp:wrapNone/>
                <wp:docPr id="11"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28700" cy="590550"/>
                        </a:xfrm>
                        <a:prstGeom prst="rect">
                          <a:avLst/>
                        </a:prstGeom>
                        <a:solidFill>
                          <a:srgbClr val="FFFFFF"/>
                        </a:solidFill>
                        <a:ln w="9525">
                          <a:noFill/>
                          <a:miter lim="800000"/>
                          <a:headEnd/>
                          <a:tailEnd/>
                        </a:ln>
                      </wps:spPr>
                      <wps:txbx>
                        <w:txbxContent>
                          <w:p w14:paraId="107AF80C" w14:textId="0E794BC3" w:rsidR="00631675" w:rsidRPr="00C56A57" w:rsidRDefault="00631675" w:rsidP="00631675">
                            <w:pPr>
                              <w:jc w:val="center"/>
                              <w:rPr>
                                <w:rFonts w:ascii="Arial" w:hAnsi="Arial" w:cs="Arial"/>
                                <w:sz w:val="16"/>
                              </w:rPr>
                            </w:pPr>
                            <w:r>
                              <w:rPr>
                                <w:rFonts w:ascii="Arial" w:hAnsi="Arial"/>
                                <w:i/>
                                <w:sz w:val="16"/>
                              </w:rPr>
                              <w:t>w</w:t>
                            </w:r>
                            <w:r>
                              <w:rPr>
                                <w:rFonts w:ascii="Arial" w:hAnsi="Arial"/>
                                <w:sz w:val="16"/>
                              </w:rPr>
                              <w:t>: Valor predeterminado: Pista en el centro de la imagen</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A6B7C08" id="_x0000_s1031" type="#_x0000_t202" style="position:absolute;left:0;text-align:left;margin-left:0;margin-top:66.65pt;width:81pt;height:46.5pt;z-index:251665408;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" stroked="f">
                <v:textbox>
                  <w:txbxContent>
                    <w:p w14:paraId="107AF80C" w14:textId="0E794BC3" w:rsidR="00631675" w:rsidRPr="00C56A57" w:rsidRDefault="00631675" w:rsidP="00631675">
                      <w:pPr>
                        <w:jc w:val="center"/>
                        <w:rPr>
                          <w:rFonts w:ascii="Arial" w:hAnsi="Arial" w:cs="Arial"/>
                          <w:sz w:val="16"/>
                        </w:rPr>
                      </w:pPr>
                      <w:r>
                        <w:rPr>
                          <w:rFonts w:ascii="Arial" w:hAnsi="Arial"/>
                          <w:i/>
                          <w:sz w:val="16"/>
                        </w:rPr>
                        <w:t>w</w:t>
                      </w:r>
                      <w:r>
                        <w:rPr>
                          <w:rFonts w:ascii="Arial" w:hAnsi="Arial"/>
                          <w:sz w:val="16"/>
                        </w:rPr>
                        <w:t>: Valor predeterminado: Pista en el centro de la imagen</w:t>
                      </w:r>
                    </w:p>
                  </w:txbxContent>
                </v:textbox>
                <w10:wrap anchorx="margin"/>
              </v:shape>
            </w:pict>
          </mc:Fallback>
        </mc:AlternateContent>
      </w:r>
      <w:r w:rsidR="00B01DA1">
        <w:rPr>
          <w:rFonts w:asciiTheme="minorBidi" w:hAnsiTheme="minorBidi"/>
          <w:noProof/>
        </w:rPr>
        <mc:AlternateContent>
          <mc:Choice Requires="wps">
            <w:drawing>
              <wp:anchor distT="45720" distB="45720" distL="114300" distR="114300" simplePos="0" relativeHeight="251663360" behindDoc="0" locked="0" layoutInCell="1" allowOverlap="1" wp14:anchorId="45AAE725" wp14:editId="3C82554C">
                <wp:simplePos x="0" y="0"/>
                <wp:positionH relativeFrom="column">
                  <wp:posOffset>3843020</wp:posOffset>
                </wp:positionH>
                <wp:positionV relativeFrom="paragraph">
                  <wp:posOffset>227330</wp:posOffset>
                </wp:positionV>
                <wp:extent cx="800100" cy="228600"/>
                <wp:effectExtent l="0" t="0" r="0" b="0"/>
                <wp:wrapNone/>
                <wp:docPr id="6"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00100" cy="228600"/>
                        </a:xfrm>
                        <a:prstGeom prst="rect">
                          <a:avLst/>
                        </a:prstGeom>
                        <a:solidFill>
                          <a:srgbClr val="FFFFFF"/>
                        </a:solidFill>
                        <a:ln w="9525">
                          <a:noFill/>
                          <a:miter lim="800000"/>
                          <a:headEnd/>
                          <a:tailEnd/>
                        </a:ln>
                      </wps:spPr>
                      <wps:txbx>
                        <w:txbxContent>
                          <w:p w14:paraId="1A33E7CD" w14:textId="560D6E4F" w:rsidR="002029D9" w:rsidRPr="00C56A57" w:rsidRDefault="002029D9" w:rsidP="002029D9">
                            <w:pPr>
                              <w:rPr>
                                <w:rFonts w:ascii="Arial" w:hAnsi="Arial" w:cs="Arial"/>
                                <w:sz w:val="16"/>
                              </w:rPr>
                            </w:pPr>
                            <w:r>
                              <w:rPr>
                                <w:rFonts w:ascii="Arial" w:hAnsi="Arial"/>
                                <w:i/>
                                <w:sz w:val="16"/>
                              </w:rPr>
                              <w:t>d</w:t>
                            </w:r>
                            <w:r>
                              <w:rPr>
                                <w:rFonts w:ascii="Arial" w:hAnsi="Arial"/>
                                <w:sz w:val="16"/>
                              </w:rPr>
                              <w:t>: Curva</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5AAE725" id="_x0000_s1032" type="#_x0000_t202" style="position:absolute;left:0;text-align:left;margin-left:302.6pt;margin-top:17.9pt;width:63pt;height:18pt;z-index:25166336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" stroked="f">
                <v:textbox>
                  <w:txbxContent>
                    <w:p w14:paraId="1A33E7CD" w14:textId="560D6E4F" w:rsidR="002029D9" w:rsidRPr="00C56A57" w:rsidRDefault="002029D9" w:rsidP="002029D9">
                      <w:pPr>
                        <w:rPr>
                          <w:rFonts w:ascii="Arial" w:hAnsi="Arial" w:cs="Arial"/>
                          <w:sz w:val="16"/>
                        </w:rPr>
                      </w:pPr>
                      <w:r>
                        <w:rPr>
                          <w:rFonts w:ascii="Arial" w:hAnsi="Arial"/>
                          <w:i/>
                          <w:sz w:val="16"/>
                        </w:rPr>
                        <w:t>d</w:t>
                      </w:r>
                      <w:r>
                        <w:rPr>
                          <w:rFonts w:ascii="Arial" w:hAnsi="Arial"/>
                          <w:sz w:val="16"/>
                        </w:rPr>
                        <w:t>: Curva</w:t>
                      </w:r>
                    </w:p>
                  </w:txbxContent>
                </v:textbox>
              </v:shape>
            </w:pict>
          </mc:Fallback>
        </mc:AlternateContent>
      </w:r>
      <w:r w:rsidR="00B01DA1">
        <w:rPr>
          <w:noProof/>
        </w:rPr>
        <w:drawing>
          <wp:inline distT="0" distB="0" distL="0" distR="0" wp14:anchorId="68C2EBD2" wp14:editId="18DDC5D0">
            <wp:extent cx="5760085" cy="1222375"/>
            <wp:effectExtent l="0" t="0" r="0" b="0"/>
            <wp:docPr id="13" name="Grafi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5760085" cy="1222375"/>
                    </a:xfrm>
                    <a:prstGeom prst="rect">
                      <a:avLst/>
                    </a:prstGeom>
                  </pic:spPr>
                </pic:pic>
              </a:graphicData>
            </a:graphic>
          </wp:inline>
        </w:drawing>
      </w:r>
    </w:p>
    <w:p w14:paraId="1C8AEE84" w14:textId="77777777" w:rsidR="009127B6" w:rsidRDefault="009127B6" w:rsidP="009127B6">
      <w:pPr>
        <w:jc w:val="center"/>
        <w:rPr>
          <w:rFonts w:asciiTheme="minorBidi" w:hAnsiTheme="minorBidi" w:cstheme="minorBidi"/>
          <w:i/>
        </w:rPr>
      </w:pPr>
      <w:r>
        <w:rPr>
          <w:rFonts w:asciiTheme="minorBidi" w:hAnsiTheme="minorBidi"/>
          <w:i/>
        </w:rPr>
        <w:t>Regelkreis_Mecanum_Spurfolger.drawio</w:t>
      </w:r>
    </w:p>
    <w:p w14:paraId="18ED0B0F" w14:textId="77777777" w:rsidR="009127B6" w:rsidRPr="00B93A4B" w:rsidRDefault="009127B6" w:rsidP="009127B6">
      <w:pPr>
        <w:rPr>
          <w:rFonts w:asciiTheme="minorBidi" w:hAnsiTheme="minorBidi" w:cstheme="minorBidi"/>
          <w:i/>
        </w:rPr>
      </w:pPr>
    </w:p>
    <w:p w14:paraId="58CDEE67" w14:textId="77777777" w:rsidR="009127B6" w:rsidRDefault="009127B6" w:rsidP="009127B6">
      <w:pPr>
        <w:tabs>
          <w:tab w:val="left" w:pos="360"/>
        </w:tabs>
        <w:rPr>
          <w:rFonts w:asciiTheme="minorBidi" w:hAnsiTheme="minorBidi" w:cstheme="minorBidi"/>
        </w:rPr>
      </w:pPr>
      <w:r>
        <w:rPr>
          <w:rFonts w:asciiTheme="minorBidi" w:hAnsiTheme="minorBidi"/>
        </w:rPr>
        <w:t>1b. Extracto del programa (ejemplo):</w:t>
      </w:r>
    </w:p>
    <w:p w14:paraId="6F3FC8D8" w14:textId="77777777" w:rsidR="009127B6" w:rsidRDefault="009127B6" w:rsidP="009127B6">
      <w:pPr>
        <w:jc w:val="center"/>
        <w:rPr>
          <w:rFonts w:asciiTheme="minorBidi" w:hAnsiTheme="minorBidi" w:cstheme="minorBidi"/>
        </w:rPr>
      </w:pPr>
      <w:r>
        <w:rPr>
          <w:noProof/>
        </w:rPr>
        <w:drawing>
          <wp:inline distT="0" distB="0" distL="0" distR="0" wp14:anchorId="0EFA6CF8" wp14:editId="3833269C">
            <wp:extent cx="4001135" cy="5257038"/>
            <wp:effectExtent l="0" t="0" r="0" b="1270"/>
            <wp:docPr id="8"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4001135" cy="5257038"/>
                    </a:xfrm>
                    <a:prstGeom prst="rect">
                      <a:avLst/>
                    </a:prstGeom>
                  </pic:spPr>
                </pic:pic>
              </a:graphicData>
            </a:graphic>
          </wp:inline>
        </w:drawing>
      </w:r>
    </w:p>
    <w:p w14:paraId="7D090817" w14:textId="77777777" w:rsidR="009127B6" w:rsidRDefault="009127B6" w:rsidP="009127B6">
      <w:pPr>
        <w:jc w:val="center"/>
        <w:rPr>
          <w:rFonts w:asciiTheme="minorBidi" w:hAnsiTheme="minorBidi" w:cstheme="minorBidi"/>
          <w:i/>
        </w:rPr>
      </w:pPr>
      <w:r>
        <w:rPr>
          <w:rFonts w:asciiTheme="minorBidi" w:hAnsiTheme="minorBidi"/>
          <w:i/>
        </w:rPr>
        <w:lastRenderedPageBreak/>
        <w:t>Mecanum_Line_Follower_P_Controller.ft</w:t>
      </w:r>
    </w:p>
    <w:p w14:paraId="5E8863D9" w14:textId="77777777" w:rsidR="009127B6" w:rsidRPr="00A42FD4" w:rsidRDefault="009127B6" w:rsidP="009127B6">
      <w:pPr>
        <w:jc w:val="center"/>
        <w:rPr>
          <w:rFonts w:asciiTheme="minorBidi" w:hAnsiTheme="minorBidi" w:cstheme="minorBidi"/>
        </w:rPr>
      </w:pPr>
      <w:r>
        <w:rPr>
          <w:noProof/>
        </w:rPr>
        <w:drawing>
          <wp:inline distT="0" distB="0" distL="0" distR="0" wp14:anchorId="1D5CF136" wp14:editId="119E637C">
            <wp:extent cx="3190875" cy="2707894"/>
            <wp:effectExtent l="0" t="0" r="0" b="0"/>
            <wp:docPr id="21" name="Grafik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3190875" cy="2707894"/>
                    </a:xfrm>
                    <a:prstGeom prst="rect">
                      <a:avLst/>
                    </a:prstGeom>
                  </pic:spPr>
                </pic:pic>
              </a:graphicData>
            </a:graphic>
          </wp:inline>
        </w:drawing>
      </w:r>
    </w:p>
    <w:p w14:paraId="316B61A9" w14:textId="77777777" w:rsidR="009127B6" w:rsidRDefault="009127B6" w:rsidP="009127B6">
      <w:pPr>
        <w:jc w:val="center"/>
        <w:rPr>
          <w:rFonts w:asciiTheme="minorBidi" w:hAnsiTheme="minorBidi" w:cstheme="minorBidi"/>
          <w:i/>
        </w:rPr>
      </w:pPr>
      <w:r>
        <w:rPr>
          <w:rFonts w:asciiTheme="minorBidi" w:hAnsiTheme="minorBidi"/>
          <w:i/>
        </w:rPr>
        <w:t>Mecanum_Line_Follower_P_Controller.ft</w:t>
      </w:r>
    </w:p>
    <w:p w14:paraId="7F8E6476" w14:textId="77777777" w:rsidR="009127B6" w:rsidRDefault="009127B6" w:rsidP="009127B6">
      <w:pPr>
        <w:rPr>
          <w:rFonts w:asciiTheme="minorBidi" w:hAnsiTheme="minorBidi" w:cstheme="minorBidi"/>
          <w:lang w:val="en-GB"/>
        </w:rPr>
      </w:pPr>
    </w:p>
    <w:p w14:paraId="14B0FB6E" w14:textId="77777777" w:rsidR="009127B6" w:rsidRDefault="009127B6" w:rsidP="009127B6">
      <w:pPr>
        <w:rPr>
          <w:rFonts w:asciiTheme="minorBidi" w:hAnsiTheme="minorBidi" w:cstheme="minorBidi"/>
        </w:rPr>
      </w:pPr>
      <w:r>
        <w:rPr>
          <w:rFonts w:asciiTheme="minorBidi" w:hAnsiTheme="minorBidi"/>
        </w:rPr>
        <w:t xml:space="preserve">Multiplicada por el factor de proporcionalidad </w:t>
      </w:r>
      <m:oMath>
        <m:sSub>
          <m:sSubPr>
            <m:ctrlPr>
              <w:rPr>
                <w:rFonts w:ascii="Cambria Math" w:hAnsi="Cambria Math" w:cstheme="minorBidi"/>
                <w:i/>
              </w:rPr>
            </m:ctrlPr>
          </m:sSubPr>
          <m:e>
            <m:r>
              <w:rPr>
                <w:rFonts w:ascii="Cambria Math" w:hAnsi="Cambria Math" w:cstheme="minorBidi"/>
              </w:rPr>
              <m:t>k</m:t>
            </m:r>
          </m:e>
          <m:sub>
            <m:r>
              <w:rPr>
                <w:rFonts w:ascii="Cambria Math" w:hAnsi="Cambria Math" w:cstheme="minorBidi"/>
              </w:rPr>
              <m:t>p</m:t>
            </m:r>
          </m:sub>
        </m:sSub>
      </m:oMath>
      <w:r>
        <w:rPr>
          <w:rFonts w:asciiTheme="minorBidi" w:hAnsiTheme="minorBidi"/>
        </w:rPr>
        <w:t xml:space="preserve">, la posición se suma o resta a la velocidad del motor al doblar a la izquierda o a la derecha (función </w:t>
      </w:r>
      <w:r>
        <w:rPr>
          <w:rFonts w:asciiTheme="minorBidi" w:hAnsiTheme="minorBidi"/>
          <w:i/>
        </w:rPr>
        <w:t>turn</w:t>
      </w:r>
      <w:r>
        <w:rPr>
          <w:rFonts w:asciiTheme="minorBidi" w:hAnsiTheme="minorBidi"/>
        </w:rPr>
        <w:t xml:space="preserve">) de modo que la desviación de la pista disminuye con el cambio en la dirección de desplazamiento. En función de la posición vertical del detector de líneas en la configuración de la cámara, es probable que deban ajustarse la anchura mínima y máxima de las líneas en el programa. </w:t>
      </w:r>
    </w:p>
    <w:p w14:paraId="64AA687A" w14:textId="1521D35A" w:rsidR="009127B6" w:rsidRPr="004C513C" w:rsidRDefault="009127B6" w:rsidP="009127B6">
      <w:pPr>
        <w:spacing w:after="0"/>
        <w:jc w:val="left"/>
        <w:rPr>
          <w:rFonts w:ascii="Arial" w:hAnsi="Arial"/>
          <w:bCs/>
          <w:sz w:val="28"/>
          <w:szCs w:val="16"/>
        </w:rPr>
      </w:pPr>
      <w:r>
        <w:br w:type="page"/>
      </w:r>
    </w:p>
    <w:p w14:paraId="7876EF07" w14:textId="77777777" w:rsidR="009127B6" w:rsidRDefault="009127B6" w:rsidP="009127B6">
      <w:pPr>
        <w:rPr>
          <w:rFonts w:asciiTheme="minorBidi" w:hAnsiTheme="minorBidi" w:cstheme="minorBidi"/>
        </w:rPr>
      </w:pPr>
      <w:r>
        <w:rPr>
          <w:rFonts w:asciiTheme="minorBidi" w:hAnsiTheme="minorBidi"/>
        </w:rPr>
        <w:lastRenderedPageBreak/>
        <w:t xml:space="preserve">1c. Resultados de medición del controlador P (con </w:t>
      </w:r>
      <m:oMath>
        <m:sSub>
          <m:sSubPr>
            <m:ctrlPr>
              <w:rPr>
                <w:rFonts w:ascii="Cambria Math" w:hAnsi="Cambria Math" w:cstheme="minorBidi"/>
                <w:i/>
              </w:rPr>
            </m:ctrlPr>
          </m:sSubPr>
          <m:e>
            <m:r>
              <w:rPr>
                <w:rFonts w:ascii="Cambria Math" w:hAnsi="Cambria Math" w:cstheme="minorBidi"/>
              </w:rPr>
              <m:t>k</m:t>
            </m:r>
          </m:e>
          <m:sub>
            <m:r>
              <w:rPr>
                <w:rFonts w:ascii="Cambria Math" w:hAnsi="Cambria Math" w:cstheme="minorBidi"/>
              </w:rPr>
              <m:t>p</m:t>
            </m:r>
          </m:sub>
        </m:sSub>
        <m:r>
          <w:rPr>
            <w:rFonts w:ascii="Cambria Math" w:hAnsi="Cambria Math" w:cstheme="minorBidi"/>
          </w:rPr>
          <m:t>∊{2, 3, 4, 5, 6, 7, 8})</m:t>
        </m:r>
      </m:oMath>
      <w:r>
        <w:rPr>
          <w:rFonts w:asciiTheme="minorBidi" w:hAnsiTheme="minorBidi"/>
        </w:rPr>
        <w:t>:</w:t>
      </w:r>
    </w:p>
    <w:p w14:paraId="05BCD02A" w14:textId="77777777" w:rsidR="009127B6" w:rsidRDefault="009127B6" w:rsidP="009127B6">
      <w:pPr>
        <w:jc w:val="center"/>
        <w:rPr>
          <w:rFonts w:asciiTheme="minorBidi" w:hAnsiTheme="minorBidi" w:cstheme="minorBidi"/>
        </w:rPr>
      </w:pPr>
      <w:r>
        <w:rPr>
          <w:noProof/>
        </w:rPr>
        <w:drawing>
          <wp:inline distT="0" distB="0" distL="0" distR="0" wp14:anchorId="045B4EBD" wp14:editId="3DE84F19">
            <wp:extent cx="5236464" cy="2945257"/>
            <wp:effectExtent l="0" t="0" r="2540" b="7620"/>
            <wp:docPr id="17" name="Grafi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5236464" cy="2945257"/>
                    </a:xfrm>
                    <a:prstGeom prst="rect">
                      <a:avLst/>
                    </a:prstGeom>
                  </pic:spPr>
                </pic:pic>
              </a:graphicData>
            </a:graphic>
          </wp:inline>
        </w:drawing>
      </w:r>
    </w:p>
    <w:p w14:paraId="378A8F09" w14:textId="77777777" w:rsidR="009127B6" w:rsidRDefault="009127B6" w:rsidP="009127B6">
      <w:pPr>
        <w:jc w:val="center"/>
        <w:rPr>
          <w:rFonts w:asciiTheme="minorBidi" w:hAnsiTheme="minorBidi" w:cstheme="minorBidi"/>
          <w:i/>
        </w:rPr>
      </w:pPr>
      <w:r>
        <w:rPr>
          <w:rFonts w:asciiTheme="minorBidi" w:hAnsiTheme="minorBidi"/>
          <w:i/>
        </w:rPr>
        <w:t>Mecanum_Line_Follower_with_P_Controller_Results.jpg</w:t>
      </w:r>
    </w:p>
    <w:p w14:paraId="599E1373" w14:textId="77777777" w:rsidR="009127B6" w:rsidRDefault="009127B6" w:rsidP="009127B6">
      <w:pPr>
        <w:rPr>
          <w:rFonts w:asciiTheme="minorBidi" w:hAnsiTheme="minorBidi" w:cstheme="minorBidi"/>
        </w:rPr>
      </w:pPr>
      <w:r>
        <w:rPr>
          <w:rFonts w:asciiTheme="minorBidi" w:hAnsiTheme="minorBidi"/>
        </w:rPr>
        <w:t xml:space="preserve">La línea roja con </w:t>
      </w:r>
      <m:oMath>
        <m:sSub>
          <m:sSubPr>
            <m:ctrlPr>
              <w:rPr>
                <w:rFonts w:ascii="Cambria Math" w:hAnsi="Cambria Math" w:cstheme="minorBidi"/>
                <w:i/>
              </w:rPr>
            </m:ctrlPr>
          </m:sSubPr>
          <m:e>
            <m:r>
              <w:rPr>
                <w:rFonts w:ascii="Cambria Math" w:hAnsi="Cambria Math" w:cstheme="minorBidi"/>
              </w:rPr>
              <m:t>k</m:t>
            </m:r>
          </m:e>
          <m:sub>
            <m:r>
              <w:rPr>
                <w:rFonts w:ascii="Cambria Math" w:hAnsi="Cambria Math" w:cstheme="minorBidi"/>
              </w:rPr>
              <m:t>p</m:t>
            </m:r>
          </m:sub>
        </m:sSub>
        <m:r>
          <w:rPr>
            <w:rFonts w:ascii="Cambria Math" w:hAnsi="Cambria Math" w:cstheme="minorBidi"/>
          </w:rPr>
          <m:t>=6</m:t>
        </m:r>
      </m:oMath>
      <w:r>
        <w:rPr>
          <w:rFonts w:asciiTheme="minorBidi" w:hAnsiTheme="minorBidi"/>
        </w:rPr>
        <w:t xml:space="preserve"> se estabiliza más rápidamente tras aproximadamente 1,7 segundos, sin sobrepasarse una segunda vez. Con </w:t>
      </w:r>
      <m:oMath>
        <m:sSub>
          <m:sSubPr>
            <m:ctrlPr>
              <w:rPr>
                <w:rFonts w:ascii="Cambria Math" w:hAnsi="Cambria Math" w:cstheme="minorBidi"/>
                <w:i/>
              </w:rPr>
            </m:ctrlPr>
          </m:sSubPr>
          <m:e>
            <m:r>
              <w:rPr>
                <w:rFonts w:ascii="Cambria Math" w:hAnsi="Cambria Math" w:cstheme="minorBidi"/>
              </w:rPr>
              <m:t>k</m:t>
            </m:r>
          </m:e>
          <m:sub>
            <m:r>
              <w:rPr>
                <w:rFonts w:ascii="Cambria Math" w:hAnsi="Cambria Math" w:cstheme="minorBidi"/>
              </w:rPr>
              <m:t>p</m:t>
            </m:r>
          </m:sub>
        </m:sSub>
        <m:r>
          <w:rPr>
            <w:rFonts w:ascii="Cambria Math" w:hAnsi="Cambria Math" w:cstheme="minorBidi"/>
          </w:rPr>
          <m:t>=8</m:t>
        </m:r>
      </m:oMath>
      <w:r>
        <w:rPr>
          <w:rFonts w:asciiTheme="minorBidi" w:hAnsiTheme="minorBidi"/>
        </w:rPr>
        <w:t xml:space="preserve"> (línea azul oscuro) oscila el controlador.</w:t>
      </w:r>
    </w:p>
    <w:p w14:paraId="4DB5CF01" w14:textId="77777777" w:rsidR="009127B6" w:rsidRPr="004C513C" w:rsidRDefault="009127B6" w:rsidP="009127B6">
      <w:pPr>
        <w:spacing w:after="0"/>
        <w:jc w:val="left"/>
        <w:rPr>
          <w:rFonts w:ascii="Arial" w:hAnsi="Arial"/>
          <w:bCs/>
          <w:sz w:val="28"/>
          <w:szCs w:val="16"/>
        </w:rPr>
      </w:pPr>
      <w:r>
        <w:br w:type="page"/>
      </w:r>
    </w:p>
    <w:p w14:paraId="2D8A2616" w14:textId="77777777" w:rsidR="009127B6" w:rsidRPr="00936A21" w:rsidRDefault="009127B6" w:rsidP="009127B6">
      <w:pPr>
        <w:rPr>
          <w:rFonts w:asciiTheme="minorBidi" w:hAnsiTheme="minorBidi" w:cstheme="minorBidi"/>
          <w:b/>
        </w:rPr>
      </w:pPr>
      <w:r>
        <w:rPr>
          <w:rFonts w:asciiTheme="minorBidi" w:hAnsiTheme="minorBidi"/>
          <w:b/>
        </w:rPr>
        <w:lastRenderedPageBreak/>
        <w:t xml:space="preserve">2. Seguidor de línea con controlador PD </w:t>
      </w:r>
    </w:p>
    <w:p w14:paraId="27E3D7A9" w14:textId="77777777" w:rsidR="009127B6" w:rsidRDefault="009127B6" w:rsidP="009127B6">
      <w:pPr>
        <w:rPr>
          <w:rFonts w:asciiTheme="minorBidi" w:hAnsiTheme="minorBidi" w:cstheme="minorBidi"/>
        </w:rPr>
      </w:pPr>
      <w:r>
        <w:rPr>
          <w:rFonts w:asciiTheme="minorBidi" w:hAnsiTheme="minorBidi"/>
        </w:rPr>
        <w:t xml:space="preserve">El elemento D del controlador PD es el cambio de la desviación multiplicado por el factor diferencial </w:t>
      </w:r>
      <m:oMath>
        <m:sSub>
          <m:sSubPr>
            <m:ctrlPr>
              <w:rPr>
                <w:rFonts w:ascii="Cambria Math" w:hAnsi="Cambria Math" w:cstheme="minorBidi"/>
                <w:i/>
              </w:rPr>
            </m:ctrlPr>
          </m:sSubPr>
          <m:e>
            <m:r>
              <w:rPr>
                <w:rFonts w:ascii="Cambria Math" w:hAnsi="Cambria Math" w:cstheme="minorBidi"/>
              </w:rPr>
              <m:t>k</m:t>
            </m:r>
          </m:e>
          <m:sub>
            <m:r>
              <w:rPr>
                <w:rFonts w:ascii="Cambria Math" w:hAnsi="Cambria Math" w:cstheme="minorBidi"/>
              </w:rPr>
              <m:t>d</m:t>
            </m:r>
          </m:sub>
        </m:sSub>
      </m:oMath>
      <w:r>
        <w:rPr>
          <w:rFonts w:asciiTheme="minorBidi" w:hAnsiTheme="minorBidi"/>
        </w:rPr>
        <w:t>.</w:t>
      </w:r>
    </w:p>
    <w:p w14:paraId="6AD534AD" w14:textId="77777777" w:rsidR="009127B6" w:rsidRDefault="009127B6" w:rsidP="009127B6">
      <w:pPr>
        <w:rPr>
          <w:rFonts w:asciiTheme="minorBidi" w:hAnsiTheme="minorBidi" w:cstheme="minorBidi"/>
        </w:rPr>
      </w:pPr>
      <w:r>
        <w:rPr>
          <w:rFonts w:asciiTheme="minorBidi" w:hAnsiTheme="minorBidi"/>
        </w:rPr>
        <w:t>Programa (ejemplo):</w:t>
      </w:r>
    </w:p>
    <w:p w14:paraId="1052B93A" w14:textId="77777777" w:rsidR="009127B6" w:rsidRDefault="009127B6" w:rsidP="009127B6">
      <w:pPr>
        <w:jc w:val="center"/>
        <w:rPr>
          <w:rFonts w:asciiTheme="minorBidi" w:hAnsiTheme="minorBidi" w:cstheme="minorBidi"/>
        </w:rPr>
      </w:pPr>
      <w:r>
        <w:rPr>
          <w:noProof/>
        </w:rPr>
        <w:drawing>
          <wp:inline distT="0" distB="0" distL="0" distR="0" wp14:anchorId="142F52E4" wp14:editId="768BC260">
            <wp:extent cx="4421378" cy="5880227"/>
            <wp:effectExtent l="0" t="0" r="0" b="6350"/>
            <wp:docPr id="20" name="Grafi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4421378" cy="5880227"/>
                    </a:xfrm>
                    <a:prstGeom prst="rect">
                      <a:avLst/>
                    </a:prstGeom>
                  </pic:spPr>
                </pic:pic>
              </a:graphicData>
            </a:graphic>
          </wp:inline>
        </w:drawing>
      </w:r>
    </w:p>
    <w:p w14:paraId="50989A98" w14:textId="77777777" w:rsidR="009127B6" w:rsidRPr="00936A21" w:rsidRDefault="009127B6" w:rsidP="009127B6">
      <w:pPr>
        <w:jc w:val="center"/>
        <w:rPr>
          <w:rFonts w:asciiTheme="minorBidi" w:hAnsiTheme="minorBidi" w:cstheme="minorBidi"/>
          <w:i/>
        </w:rPr>
      </w:pPr>
      <w:r>
        <w:rPr>
          <w:rFonts w:asciiTheme="minorBidi" w:hAnsiTheme="minorBidi"/>
          <w:i/>
        </w:rPr>
        <w:t>Mecanum_Line_Follower_with_PD_Controller.ft</w:t>
      </w:r>
    </w:p>
    <w:p w14:paraId="096F9FB9" w14:textId="77777777" w:rsidR="009127B6" w:rsidRPr="00A37C21" w:rsidRDefault="009127B6" w:rsidP="009127B6">
      <w:pPr>
        <w:spacing w:after="0"/>
        <w:jc w:val="left"/>
        <w:rPr>
          <w:rFonts w:asciiTheme="minorBidi" w:hAnsiTheme="minorBidi" w:cstheme="minorBidi"/>
        </w:rPr>
      </w:pPr>
      <w:r>
        <w:br w:type="page"/>
      </w:r>
    </w:p>
    <w:p w14:paraId="1A4F4245" w14:textId="77777777" w:rsidR="009127B6" w:rsidRDefault="009127B6" w:rsidP="009127B6">
      <w:pPr>
        <w:jc w:val="left"/>
        <w:rPr>
          <w:rFonts w:asciiTheme="minorBidi" w:hAnsiTheme="minorBidi" w:cstheme="minorBidi"/>
        </w:rPr>
      </w:pPr>
      <w:r>
        <w:rPr>
          <w:rFonts w:asciiTheme="minorBidi" w:hAnsiTheme="minorBidi"/>
        </w:rPr>
        <w:lastRenderedPageBreak/>
        <w:t>Resultados de medición del controlador PD</w:t>
      </w:r>
      <w:r>
        <w:rPr>
          <w:rFonts w:asciiTheme="minorBidi" w:hAnsiTheme="minorBidi"/>
        </w:rPr>
        <w:br/>
        <w:t xml:space="preserve">(con </w:t>
      </w:r>
      <m:oMath>
        <m:sSub>
          <m:sSubPr>
            <m:ctrlPr>
              <w:rPr>
                <w:rFonts w:ascii="Cambria Math" w:hAnsi="Cambria Math" w:cstheme="minorBidi"/>
                <w:i/>
              </w:rPr>
            </m:ctrlPr>
          </m:sSubPr>
          <m:e>
            <m:r>
              <w:rPr>
                <w:rFonts w:ascii="Cambria Math" w:hAnsi="Cambria Math" w:cstheme="minorBidi"/>
              </w:rPr>
              <m:t>k</m:t>
            </m:r>
          </m:e>
          <m:sub>
            <m:r>
              <w:rPr>
                <w:rFonts w:ascii="Cambria Math" w:hAnsi="Cambria Math" w:cstheme="minorBidi"/>
              </w:rPr>
              <m:t>d</m:t>
            </m:r>
          </m:sub>
        </m:sSub>
        <m:r>
          <w:rPr>
            <w:rFonts w:ascii="Cambria Math" w:hAnsi="Cambria Math" w:cstheme="minorBidi"/>
          </w:rPr>
          <m:t>∊{0, 0.25, 0.5, 0.75, 1, 1.25, 1.5, 1.75, 2, 2.25, 2.5})</m:t>
        </m:r>
      </m:oMath>
      <w:r>
        <w:rPr>
          <w:rFonts w:asciiTheme="minorBidi" w:hAnsiTheme="minorBidi"/>
        </w:rPr>
        <w:t>:</w:t>
      </w:r>
    </w:p>
    <w:p w14:paraId="6DADFE2C" w14:textId="77777777" w:rsidR="009127B6" w:rsidRDefault="009127B6" w:rsidP="009127B6">
      <w:pPr>
        <w:rPr>
          <w:rFonts w:asciiTheme="minorBidi" w:hAnsiTheme="minorBidi" w:cstheme="minorBidi"/>
        </w:rPr>
      </w:pPr>
      <w:r>
        <w:rPr>
          <w:noProof/>
        </w:rPr>
        <w:drawing>
          <wp:inline distT="0" distB="0" distL="0" distR="0" wp14:anchorId="6AACDD00" wp14:editId="04A73A38">
            <wp:extent cx="5760085" cy="3235960"/>
            <wp:effectExtent l="0" t="0" r="0" b="2540"/>
            <wp:docPr id="19" name="Grafi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5760085" cy="3235960"/>
                    </a:xfrm>
                    <a:prstGeom prst="rect">
                      <a:avLst/>
                    </a:prstGeom>
                  </pic:spPr>
                </pic:pic>
              </a:graphicData>
            </a:graphic>
          </wp:inline>
        </w:drawing>
      </w:r>
    </w:p>
    <w:p w14:paraId="7374BA72" w14:textId="77777777" w:rsidR="009127B6" w:rsidRDefault="009127B6" w:rsidP="009127B6">
      <w:pPr>
        <w:jc w:val="center"/>
        <w:rPr>
          <w:rFonts w:asciiTheme="minorBidi" w:hAnsiTheme="minorBidi" w:cstheme="minorBidi"/>
          <w:i/>
        </w:rPr>
      </w:pPr>
      <w:r>
        <w:rPr>
          <w:rFonts w:asciiTheme="minorBidi" w:hAnsiTheme="minorBidi"/>
          <w:i/>
        </w:rPr>
        <w:t>Mecanum_Line_Follower_with_PD_Controller_Results.jpg</w:t>
      </w:r>
    </w:p>
    <w:p w14:paraId="0450BF5C" w14:textId="77777777" w:rsidR="009127B6" w:rsidRDefault="009127B6" w:rsidP="009127B6">
      <w:pPr>
        <w:jc w:val="center"/>
        <w:rPr>
          <w:rFonts w:asciiTheme="minorBidi" w:hAnsiTheme="minorBidi" w:cstheme="minorBidi"/>
          <w:i/>
          <w:lang w:val="en-GB"/>
        </w:rPr>
      </w:pPr>
    </w:p>
    <w:p w14:paraId="4D3F0A79" w14:textId="60219B54" w:rsidR="009127B6" w:rsidRDefault="009127B6" w:rsidP="009127B6">
      <w:pPr>
        <w:jc w:val="left"/>
        <w:rPr>
          <w:rFonts w:asciiTheme="minorBidi" w:hAnsiTheme="minorBidi" w:cstheme="minorBidi"/>
        </w:rPr>
      </w:pPr>
      <w:r>
        <w:rPr>
          <w:rFonts w:asciiTheme="minorBidi" w:hAnsiTheme="minorBidi"/>
        </w:rPr>
        <w:t xml:space="preserve">Con el factor diferencial </w:t>
      </w:r>
      <m:oMath>
        <m:sSub>
          <m:sSubPr>
            <m:ctrlPr>
              <w:rPr>
                <w:rFonts w:ascii="Cambria Math" w:hAnsi="Cambria Math" w:cstheme="minorBidi"/>
                <w:i/>
              </w:rPr>
            </m:ctrlPr>
          </m:sSubPr>
          <m:e>
            <m:r>
              <w:rPr>
                <w:rFonts w:ascii="Cambria Math" w:hAnsi="Cambria Math" w:cstheme="minorBidi"/>
              </w:rPr>
              <m:t>k</m:t>
            </m:r>
          </m:e>
          <m:sub>
            <m:r>
              <w:rPr>
                <w:rFonts w:ascii="Cambria Math" w:hAnsi="Cambria Math" w:cstheme="minorBidi"/>
              </w:rPr>
              <m:t>d</m:t>
            </m:r>
          </m:sub>
        </m:sSub>
        <m:r>
          <w:rPr>
            <w:rFonts w:ascii="Cambria Math" w:hAnsi="Cambria Math" w:cstheme="minorBidi"/>
          </w:rPr>
          <m:t>=1.75</m:t>
        </m:r>
      </m:oMath>
      <w:r>
        <w:rPr>
          <w:rFonts w:asciiTheme="minorBidi" w:hAnsiTheme="minorBidi"/>
        </w:rPr>
        <w:t xml:space="preserve"> se obtuvo la máxima eficacia en la amortiguación del sobreimpulso en las pruebas realizadas. El valor puede variar de un modelo a otro en función de la posición de la detección de líneas en la imagen de la cámara y de pequeñas diferencias constructivas.</w:t>
      </w:r>
    </w:p>
    <w:p w14:paraId="7B4DC209" w14:textId="6B9EFC39" w:rsidR="0029280F" w:rsidRPr="0004739D" w:rsidRDefault="0029280F" w:rsidP="009127B6">
      <w:pPr>
        <w:pStyle w:val="Kategorie"/>
      </w:pPr>
      <w:r>
        <w:rPr>
          <w:sz w:val="32"/>
          <w:szCs w:val="24"/>
        </w:rPr>
        <w:lastRenderedPageBreak/>
        <w:t>Anexos</w:t>
      </w:r>
    </w:p>
    <w:p w14:paraId="7119D2B8" w14:textId="29EC07C8" w:rsidR="0029280F" w:rsidRPr="006A42A6" w:rsidRDefault="009127B6" w:rsidP="0029280F">
      <w:pPr>
        <w:pStyle w:val="berschrift1"/>
        <w:spacing w:before="0"/>
      </w:pPr>
      <w:r>
        <w:t>Tarea n.º 2: Seguidor de línea</w:t>
      </w:r>
    </w:p>
    <w:p w14:paraId="2797C50C" w14:textId="77777777" w:rsidR="009127B6" w:rsidRDefault="009127B6" w:rsidP="009127B6">
      <w:pPr>
        <w:pStyle w:val="berschrift2"/>
      </w:pPr>
      <w:r>
        <w:t>Material necesario</w:t>
      </w:r>
    </w:p>
    <w:p w14:paraId="046F35DB" w14:textId="77777777" w:rsidR="009127B6" w:rsidRPr="009C6B9D" w:rsidRDefault="009127B6" w:rsidP="009127B6">
      <w:pPr>
        <w:pStyle w:val="AufzhlungTabelle"/>
      </w:pPr>
      <w:r>
        <w:t xml:space="preserve">Ordenador para el desarrollo de programas, localmente o a través de la interfaz web. </w:t>
      </w:r>
    </w:p>
    <w:p w14:paraId="3971B387" w14:textId="77777777" w:rsidR="009127B6" w:rsidRDefault="009127B6" w:rsidP="009127B6">
      <w:pPr>
        <w:pStyle w:val="AufzhlungTabelle"/>
      </w:pPr>
      <w:r>
        <w:t xml:space="preserve">Cable USB o conexión BLE o wifi para transferir el programa al TXT4.0. </w:t>
      </w:r>
    </w:p>
    <w:p w14:paraId="5A0118E2" w14:textId="77777777" w:rsidR="009127B6" w:rsidRDefault="009127B6" w:rsidP="009127B6">
      <w:pPr>
        <w:pStyle w:val="AufzhlungTabelle"/>
      </w:pPr>
      <w:r>
        <w:t>Hoja de ruta con línea recta negra de 2 cm de ancho.</w:t>
      </w:r>
    </w:p>
    <w:p w14:paraId="772483F2" w14:textId="77777777" w:rsidR="009127B6" w:rsidRDefault="009127B6" w:rsidP="009127B6">
      <w:pPr>
        <w:pStyle w:val="AufzhlungTabelle"/>
      </w:pPr>
      <w:r>
        <w:t>Hoja de ruta con línea circular negra cerrada de 2 cm de ancho (del Robotics TXT 4.0 Base Set)</w:t>
      </w:r>
    </w:p>
    <w:p w14:paraId="4EE6BFB1" w14:textId="77777777" w:rsidR="009127B6" w:rsidRDefault="009127B6" w:rsidP="009127B6">
      <w:pPr>
        <w:pStyle w:val="AufzhlungTabelle"/>
      </w:pPr>
      <w:r>
        <w:t xml:space="preserve">Obstáculo (caja de cartón, lata, ...) </w:t>
      </w:r>
    </w:p>
    <w:p w14:paraId="0554CEFB" w14:textId="77777777" w:rsidR="009127B6" w:rsidRPr="009C6B9D" w:rsidRDefault="009127B6" w:rsidP="009127B6">
      <w:pPr>
        <w:rPr>
          <w:rFonts w:asciiTheme="minorBidi" w:hAnsiTheme="minorBidi" w:cstheme="minorBidi"/>
        </w:rPr>
      </w:pPr>
    </w:p>
    <w:p w14:paraId="6EF9243B" w14:textId="77777777" w:rsidR="004C513C" w:rsidRDefault="004C513C" w:rsidP="004C513C">
      <w:pPr>
        <w:pStyle w:val="berschrift2"/>
      </w:pPr>
      <w:r>
        <w:t>Más información</w:t>
      </w:r>
    </w:p>
    <w:p w14:paraId="66EFD455" w14:textId="049D266C" w:rsidR="004C513C" w:rsidRPr="00321249" w:rsidRDefault="004C513C" w:rsidP="004C513C">
      <w:pPr>
        <w:pStyle w:val="Literatur"/>
        <w:rPr>
          <w:rFonts w:asciiTheme="minorBidi" w:hAnsiTheme="minorBidi" w:cstheme="minorBidi"/>
        </w:rPr>
      </w:pPr>
      <w:r>
        <w:rPr>
          <w:rFonts w:asciiTheme="minorBidi" w:hAnsiTheme="minorBidi"/>
        </w:rPr>
        <w:t>[1]</w:t>
      </w:r>
      <w:r>
        <w:rPr>
          <w:rFonts w:asciiTheme="minorBidi" w:hAnsiTheme="minorBidi"/>
        </w:rPr>
        <w:tab/>
        <w:t xml:space="preserve">FRC Team 2605 (Bellingham, Washington): </w:t>
      </w:r>
      <w:hyperlink r:id="rId27" w:history="1">
        <w:r>
          <w:rPr>
            <w:rStyle w:val="Hyperlink"/>
            <w:rFonts w:asciiTheme="minorBidi" w:hAnsiTheme="minorBidi"/>
            <w:i/>
          </w:rPr>
          <w:t>How a Mecanum Drive Works</w:t>
        </w:r>
      </w:hyperlink>
      <w:r>
        <w:rPr>
          <w:rFonts w:asciiTheme="minorBidi" w:hAnsiTheme="minorBidi"/>
        </w:rPr>
        <w:t>. github.io</w:t>
      </w:r>
    </w:p>
    <w:p w14:paraId="19B1A61C" w14:textId="1BD7B00A" w:rsidR="004C513C" w:rsidRPr="00013E24" w:rsidRDefault="004C513C" w:rsidP="004C513C">
      <w:pPr>
        <w:pStyle w:val="Literatur"/>
        <w:rPr>
          <w:rFonts w:asciiTheme="minorBidi" w:hAnsiTheme="minorBidi" w:cstheme="minorBidi"/>
        </w:rPr>
      </w:pPr>
      <w:r>
        <w:rPr>
          <w:rFonts w:asciiTheme="minorBidi" w:hAnsiTheme="minorBidi"/>
        </w:rPr>
        <w:t>[2]</w:t>
      </w:r>
      <w:r>
        <w:rPr>
          <w:rFonts w:asciiTheme="minorBidi" w:hAnsiTheme="minorBidi"/>
        </w:rPr>
        <w:tab/>
        <w:t xml:space="preserve">Wikipedia: </w:t>
      </w:r>
      <w:hyperlink r:id="rId28" w:history="1">
        <w:r>
          <w:rPr>
            <w:rStyle w:val="Hyperlink"/>
            <w:rFonts w:asciiTheme="minorBidi" w:hAnsiTheme="minorBidi"/>
            <w:i/>
            <w:iCs/>
          </w:rPr>
          <w:t>Autómata finito (máquina de estado finito)</w:t>
        </w:r>
      </w:hyperlink>
    </w:p>
    <w:p w14:paraId="4F3E42DC" w14:textId="74F4F0C1" w:rsidR="004C513C" w:rsidRDefault="004C513C" w:rsidP="004C513C">
      <w:pPr>
        <w:pStyle w:val="Literatur"/>
        <w:rPr>
          <w:rFonts w:asciiTheme="minorBidi" w:hAnsiTheme="minorBidi" w:cstheme="minorBidi"/>
        </w:rPr>
      </w:pPr>
      <w:r>
        <w:rPr>
          <w:rFonts w:asciiTheme="minorBidi" w:hAnsiTheme="minorBidi"/>
        </w:rPr>
        <w:t>[3]</w:t>
      </w:r>
      <w:r>
        <w:rPr>
          <w:rFonts w:asciiTheme="minorBidi" w:hAnsiTheme="minorBidi"/>
        </w:rPr>
        <w:tab/>
        <w:t xml:space="preserve">Ferdinand Wagner, Ruedi Schmuki, Thomas Wagner, Peter Wolstenholme: </w:t>
      </w:r>
      <w:hyperlink r:id="rId29" w:history="1">
        <w:r>
          <w:rPr>
            <w:rStyle w:val="Hyperlink"/>
            <w:rFonts w:asciiTheme="minorBidi" w:hAnsiTheme="minorBidi"/>
            <w:i/>
            <w:iCs/>
          </w:rPr>
          <w:t>Modeling Software with Finite State Machines.</w:t>
        </w:r>
      </w:hyperlink>
      <w:hyperlink r:id="rId30" w:history="1">
        <w:r>
          <w:rPr>
            <w:rStyle w:val="Hyperlink"/>
            <w:rFonts w:asciiTheme="minorBidi" w:hAnsiTheme="minorBidi"/>
            <w:i/>
            <w:iCs/>
          </w:rPr>
          <w:t xml:space="preserve"> A Practical Approach</w:t>
        </w:r>
      </w:hyperlink>
      <w:r>
        <w:rPr>
          <w:rFonts w:asciiTheme="minorBidi" w:hAnsiTheme="minorBidi"/>
        </w:rPr>
        <w:t>. Auerbach Publications, 2006.</w:t>
      </w:r>
    </w:p>
    <w:p w14:paraId="2297BEBA" w14:textId="73C50D54" w:rsidR="004C513C" w:rsidRDefault="004C513C" w:rsidP="004C513C">
      <w:pPr>
        <w:pStyle w:val="Literatur"/>
        <w:rPr>
          <w:rFonts w:asciiTheme="minorBidi" w:hAnsiTheme="minorBidi" w:cstheme="minorBidi"/>
        </w:rPr>
      </w:pPr>
      <w:r>
        <w:rPr>
          <w:rFonts w:asciiTheme="minorBidi" w:hAnsiTheme="minorBidi"/>
        </w:rPr>
        <w:t>[4]</w:t>
      </w:r>
      <w:r>
        <w:rPr>
          <w:rFonts w:asciiTheme="minorBidi" w:hAnsiTheme="minorBidi"/>
        </w:rPr>
        <w:tab/>
        <w:t xml:space="preserve">Editor de diagramas en línea para crear diagramas de transición de estados (formato drawio): </w:t>
      </w:r>
      <w:hyperlink r:id="rId31" w:history="1">
        <w:r>
          <w:rPr>
            <w:rStyle w:val="Hyperlink"/>
            <w:rFonts w:asciiTheme="minorBidi" w:hAnsiTheme="minorBidi"/>
          </w:rPr>
          <w:t>https://www.diagrammeditor.de/</w:t>
        </w:r>
      </w:hyperlink>
    </w:p>
    <w:p w14:paraId="327CA004" w14:textId="699D3B09" w:rsidR="004C513C" w:rsidRDefault="004C513C" w:rsidP="004C513C">
      <w:pPr>
        <w:pStyle w:val="Literatur"/>
        <w:rPr>
          <w:rFonts w:asciiTheme="minorBidi" w:hAnsiTheme="minorBidi" w:cstheme="minorBidi"/>
        </w:rPr>
      </w:pPr>
      <w:r>
        <w:rPr>
          <w:rFonts w:asciiTheme="minorBidi" w:hAnsiTheme="minorBidi"/>
        </w:rPr>
        <w:t>[5]</w:t>
      </w:r>
      <w:r>
        <w:rPr>
          <w:rFonts w:asciiTheme="minorBidi" w:hAnsiTheme="minorBidi"/>
        </w:rPr>
        <w:tab/>
        <w:t xml:space="preserve">Wikipedia: </w:t>
      </w:r>
      <w:hyperlink r:id="rId32" w:history="1">
        <w:r>
          <w:rPr>
            <w:rStyle w:val="Hyperlink"/>
            <w:rFonts w:asciiTheme="minorBidi" w:hAnsiTheme="minorBidi"/>
            <w:i/>
          </w:rPr>
          <w:t>Regelungstechnik</w:t>
        </w:r>
      </w:hyperlink>
      <w:r>
        <w:rPr>
          <w:rFonts w:asciiTheme="minorBidi" w:hAnsiTheme="minorBidi"/>
        </w:rPr>
        <w:t>.</w:t>
      </w:r>
    </w:p>
    <w:p w14:paraId="72138700" w14:textId="4FEEBB49" w:rsidR="004C513C" w:rsidRDefault="004C513C" w:rsidP="004C513C">
      <w:pPr>
        <w:pStyle w:val="Literatur"/>
        <w:rPr>
          <w:rFonts w:asciiTheme="minorBidi" w:hAnsiTheme="minorBidi" w:cstheme="minorBidi"/>
        </w:rPr>
      </w:pPr>
      <w:r>
        <w:rPr>
          <w:rFonts w:asciiTheme="minorBidi" w:hAnsiTheme="minorBidi"/>
        </w:rPr>
        <w:t>[6]</w:t>
      </w:r>
      <w:r>
        <w:rPr>
          <w:rFonts w:asciiTheme="minorBidi" w:hAnsiTheme="minorBidi"/>
        </w:rPr>
        <w:tab/>
        <w:t xml:space="preserve">Wikipedia: </w:t>
      </w:r>
      <w:hyperlink r:id="rId33" w:history="1">
        <w:r>
          <w:rPr>
            <w:rStyle w:val="Hyperlink"/>
            <w:rFonts w:asciiTheme="minorBidi" w:hAnsiTheme="minorBidi"/>
            <w:i/>
          </w:rPr>
          <w:t>Controlador</w:t>
        </w:r>
      </w:hyperlink>
      <w:r>
        <w:rPr>
          <w:rFonts w:asciiTheme="minorBidi" w:hAnsiTheme="minorBidi"/>
        </w:rPr>
        <w:t xml:space="preserve">. </w:t>
      </w:r>
    </w:p>
    <w:p w14:paraId="722F0B20" w14:textId="1493B265" w:rsidR="004C513C" w:rsidRPr="006F65AF" w:rsidRDefault="004C513C" w:rsidP="004C513C">
      <w:pPr>
        <w:pStyle w:val="Literatur"/>
        <w:rPr>
          <w:rFonts w:asciiTheme="minorBidi" w:hAnsiTheme="minorBidi" w:cstheme="minorBidi"/>
        </w:rPr>
      </w:pPr>
      <w:r>
        <w:rPr>
          <w:rFonts w:asciiTheme="minorBidi" w:hAnsiTheme="minorBidi"/>
        </w:rPr>
        <w:t>[7]</w:t>
      </w:r>
      <w:r>
        <w:rPr>
          <w:rFonts w:asciiTheme="minorBidi" w:hAnsiTheme="minorBidi"/>
        </w:rPr>
        <w:tab/>
        <w:t xml:space="preserve">RN-Wissen: </w:t>
      </w:r>
      <w:hyperlink r:id="rId34" w:history="1">
        <w:r>
          <w:rPr>
            <w:rStyle w:val="Hyperlink"/>
            <w:rFonts w:asciiTheme="minorBidi" w:hAnsiTheme="minorBidi"/>
            <w:i/>
          </w:rPr>
          <w:t>Regelungstechnik</w:t>
        </w:r>
      </w:hyperlink>
      <w:r>
        <w:rPr>
          <w:rFonts w:asciiTheme="minorBidi" w:hAnsiTheme="minorBidi"/>
        </w:rPr>
        <w:t xml:space="preserve">. </w:t>
      </w:r>
    </w:p>
    <w:p w14:paraId="5B979EE6" w14:textId="012F7C20" w:rsidR="0029280F" w:rsidRPr="009127B6" w:rsidRDefault="004C513C" w:rsidP="004C513C">
      <w:pPr>
        <w:pStyle w:val="Literatur"/>
        <w:rPr>
          <w:rFonts w:asciiTheme="minorBidi" w:hAnsiTheme="minorBidi" w:cstheme="minorBidi"/>
        </w:rPr>
      </w:pPr>
      <w:r>
        <w:rPr>
          <w:rFonts w:asciiTheme="minorBidi" w:hAnsiTheme="minorBidi"/>
        </w:rPr>
        <w:t>[8]</w:t>
      </w:r>
      <w:r>
        <w:rPr>
          <w:rFonts w:asciiTheme="minorBidi" w:hAnsiTheme="minorBidi"/>
        </w:rPr>
        <w:tab/>
        <w:t xml:space="preserve">Tim Wescott: </w:t>
      </w:r>
      <w:hyperlink r:id="rId35" w:history="1">
        <w:r>
          <w:rPr>
            <w:rStyle w:val="Hyperlink"/>
            <w:rFonts w:asciiTheme="minorBidi" w:hAnsiTheme="minorBidi"/>
            <w:i/>
          </w:rPr>
          <w:t>PID without a PhD</w:t>
        </w:r>
      </w:hyperlink>
      <w:r>
        <w:rPr>
          <w:rFonts w:asciiTheme="minorBidi" w:hAnsiTheme="minorBidi"/>
        </w:rPr>
        <w:t>. Embedded Systems Programming, 10/2000, Págs. 86-108.</w:t>
      </w:r>
    </w:p>
    <w:sectPr w:rsidR="0029280F" w:rsidRPr="009127B6" w:rsidSect="00E96821">
      <w:headerReference w:type="even" r:id="rId36"/>
      <w:headerReference w:type="default" r:id="rId37"/>
      <w:footerReference w:type="even" r:id="rId38"/>
      <w:footerReference w:type="default" r:id="rId39"/>
      <w:type w:val="continuous"/>
      <w:pgSz w:w="11907" w:h="16840" w:code="9"/>
      <w:pgMar w:top="1985" w:right="1418" w:bottom="1418" w:left="1418" w:header="720" w:footer="720" w:gutter="0"/>
      <w:cols w:space="70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51521FF" w14:textId="77777777" w:rsidR="005C721E" w:rsidRDefault="005C721E">
      <w:r>
        <w:separator/>
      </w:r>
    </w:p>
  </w:endnote>
  <w:endnote w:type="continuationSeparator" w:id="0">
    <w:p w14:paraId="527C46FB" w14:textId="77777777" w:rsidR="005C721E" w:rsidRDefault="005C721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Calibri Light">
    <w:panose1 w:val="020F0302020204030204"/>
    <w:charset w:val="00"/>
    <w:family w:val="swiss"/>
    <w:pitch w:val="variable"/>
    <w:sig w:usb0="E4002EFF" w:usb1="C200247B" w:usb2="00000009" w:usb3="00000000" w:csb0="000001FF"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B1E66E6" w14:textId="77777777" w:rsidR="008F1C46" w:rsidRDefault="008F1C46">
    <w:pPr>
      <w:pStyle w:val="Fuzeile"/>
    </w:pPr>
    <w:r>
      <w:fldChar w:fldCharType="begin"/>
    </w:r>
    <w:r>
      <w:instrText>PAGE   \* MERGEFORMAT</w:instrText>
    </w:r>
    <w:r>
      <w:fldChar w:fldCharType="separate"/>
    </w:r>
    <w:r w:rsidR="00885273">
      <w:t>6</w:t>
    </w:r>
    <w: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821148714"/>
      <w:docPartObj>
        <w:docPartGallery w:val="Page Numbers (Bottom of Page)"/>
        <w:docPartUnique/>
      </w:docPartObj>
    </w:sdtPr>
    <w:sdtContent>
      <w:sdt>
        <w:sdtPr>
          <w:id w:val="-1769616900"/>
          <w:docPartObj>
            <w:docPartGallery w:val="Page Numbers (Top of Page)"/>
            <w:docPartUnique/>
          </w:docPartObj>
        </w:sdtPr>
        <w:sdtContent>
          <w:p w14:paraId="741BB6CE" w14:textId="62782593" w:rsidR="00E66BEB" w:rsidRDefault="00E66BEB">
            <w:pPr>
              <w:pStyle w:val="Fuzeile"/>
              <w:jc w:val="right"/>
            </w:pPr>
            <w:r>
              <w:t xml:space="preserve">Página </w:t>
            </w:r>
            <w:r>
              <w:rPr>
                <w:b/>
                <w:bCs/>
                <w:sz w:val="24"/>
                <w:szCs w:val="24"/>
              </w:rPr>
              <w:fldChar w:fldCharType="begin"/>
            </w:r>
            <w:r>
              <w:rPr>
                <w:b/>
                <w:bCs/>
              </w:rPr>
              <w:instrText>PAGE</w:instrText>
            </w:r>
            <w:r>
              <w:rPr>
                <w:b/>
                <w:bCs/>
                <w:sz w:val="24"/>
                <w:szCs w:val="24"/>
              </w:rPr>
              <w:fldChar w:fldCharType="separate"/>
            </w:r>
            <w:r w:rsidR="00B01DA1">
              <w:rPr>
                <w:b/>
                <w:bCs/>
              </w:rPr>
              <w:t>13</w:t>
            </w:r>
            <w:r>
              <w:rPr>
                <w:b/>
                <w:bCs/>
                <w:sz w:val="24"/>
                <w:szCs w:val="24"/>
              </w:rPr>
              <w:fldChar w:fldCharType="end"/>
            </w:r>
            <w:r>
              <w:t xml:space="preserve"> de </w:t>
            </w:r>
            <w:r>
              <w:rPr>
                <w:b/>
                <w:bCs/>
                <w:sz w:val="24"/>
                <w:szCs w:val="24"/>
              </w:rPr>
              <w:fldChar w:fldCharType="begin"/>
            </w:r>
            <w:r>
              <w:rPr>
                <w:b/>
                <w:bCs/>
              </w:rPr>
              <w:instrText>NUMPAGES</w:instrText>
            </w:r>
            <w:r>
              <w:rPr>
                <w:b/>
                <w:bCs/>
                <w:sz w:val="24"/>
                <w:szCs w:val="24"/>
              </w:rPr>
              <w:fldChar w:fldCharType="separate"/>
            </w:r>
            <w:r w:rsidR="00B01DA1">
              <w:rPr>
                <w:b/>
                <w:bCs/>
              </w:rPr>
              <w:t>13</w:t>
            </w:r>
            <w:r>
              <w:rPr>
                <w:b/>
                <w:bCs/>
                <w:sz w:val="24"/>
                <w:szCs w:val="24"/>
              </w:rPr>
              <w:fldChar w:fldCharType="end"/>
            </w:r>
          </w:p>
        </w:sdtContent>
      </w:sdt>
    </w:sdtContent>
  </w:sdt>
  <w:p w14:paraId="0A47574B" w14:textId="4616CF4E" w:rsidR="008F1C46" w:rsidRDefault="008F1C46">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8B995A3" w14:textId="77777777" w:rsidR="005C721E" w:rsidRDefault="005C721E">
      <w:r>
        <w:separator/>
      </w:r>
    </w:p>
  </w:footnote>
  <w:footnote w:type="continuationSeparator" w:id="0">
    <w:p w14:paraId="25179293" w14:textId="77777777" w:rsidR="005C721E" w:rsidRDefault="005C721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34B12ED" w14:textId="77777777" w:rsidR="008F1C46" w:rsidRDefault="008F1C46" w:rsidP="00E96821">
    <w:pPr>
      <w:pStyle w:val="Kopfzeile"/>
    </w:pPr>
    <w:r>
      <w:rPr>
        <w:szCs w:val="24"/>
        <w:highlight w:val="yellow"/>
      </w:rPr>
      <w:t>EJE TEMÁTICO</w:t>
    </w:r>
    <w:r>
      <w:t xml:space="preserve"> </w:t>
    </w:r>
    <w:r>
      <w:tab/>
    </w:r>
    <w:r>
      <w:tab/>
    </w:r>
    <w:r>
      <w:rPr>
        <w:noProof/>
      </w:rPr>
      <w:drawing>
        <wp:inline distT="0" distB="0" distL="0" distR="0" wp14:anchorId="50B276AA" wp14:editId="697F424E">
          <wp:extent cx="2647451" cy="435745"/>
          <wp:effectExtent l="0" t="0" r="635" b="2540"/>
          <wp:docPr id="10"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2781656" cy="457834"/>
                  </a:xfrm>
                  <a:prstGeom prst="rect">
                    <a:avLst/>
                  </a:prstGeom>
                </pic:spPr>
              </pic:pic>
            </a:graphicData>
          </a:graphic>
        </wp:inline>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83945F7" w14:textId="6074F864" w:rsidR="008F1C46" w:rsidRPr="00013E24" w:rsidRDefault="008F1C46">
    <w:pPr>
      <w:pStyle w:val="Kopfzeile"/>
    </w:pPr>
    <w:r>
      <w:rPr>
        <w:noProof/>
      </w:rPr>
      <w:drawing>
        <wp:anchor distT="0" distB="0" distL="114300" distR="114300" simplePos="0" relativeHeight="251658240" behindDoc="0" locked="0" layoutInCell="1" allowOverlap="1" wp14:anchorId="521F8F6A" wp14:editId="1FCDB09F">
          <wp:simplePos x="0" y="0"/>
          <wp:positionH relativeFrom="column">
            <wp:posOffset>1854381</wp:posOffset>
          </wp:positionH>
          <wp:positionV relativeFrom="paragraph">
            <wp:posOffset>219471</wp:posOffset>
          </wp:positionV>
          <wp:extent cx="2880000" cy="258896"/>
          <wp:effectExtent l="0" t="0" r="0" b="8255"/>
          <wp:wrapNone/>
          <wp:docPr id="14" name="Grafi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880000" cy="258896"/>
                  </a:xfrm>
                  <a:prstGeom prst="rect">
                    <a:avLst/>
                  </a:prstGeom>
                  <a:noFill/>
                  <a:ln>
                    <a:noFill/>
                  </a:ln>
                </pic:spPr>
              </pic:pic>
            </a:graphicData>
          </a:graphic>
          <wp14:sizeRelH relativeFrom="margin">
            <wp14:pctWidth>0</wp14:pctWidth>
          </wp14:sizeRelH>
          <wp14:sizeRelV relativeFrom="margin">
            <wp14:pctHeight>0</wp14:pctHeight>
          </wp14:sizeRelV>
        </wp:anchor>
      </w:drawing>
    </w:r>
    <w:r>
      <w:t xml:space="preserve"> ROBOTICS Add On: Ruedas omnidireccionales – Bachillerato I+II</w:t>
    </w:r>
    <w:r>
      <w:tab/>
    </w:r>
    <w:r>
      <w:rPr>
        <w:noProof/>
      </w:rPr>
      <w:drawing>
        <wp:inline distT="0" distB="0" distL="0" distR="0" wp14:anchorId="30FD98CE" wp14:editId="0BDBF6E6">
          <wp:extent cx="688320" cy="688320"/>
          <wp:effectExtent l="0" t="0" r="0" b="0"/>
          <wp:docPr id="16" name="Grafi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
                  <a:stretch>
                    <a:fillRect/>
                  </a:stretch>
                </pic:blipFill>
                <pic:spPr>
                  <a:xfrm>
                    <a:off x="0" y="0"/>
                    <a:ext cx="688320" cy="688320"/>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921EF6C0"/>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1E76E36A"/>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B030BC9C"/>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D604F7B6"/>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C0F648DE"/>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F98E5FC2"/>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78303F8C"/>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510EEA5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C7FC9F60"/>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BD18C81C"/>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B"/>
    <w:multiLevelType w:val="multilevel"/>
    <w:tmpl w:val="29088AB8"/>
    <w:lvl w:ilvl="0">
      <w:start w:val="1"/>
      <w:numFmt w:val="decimal"/>
      <w:lvlText w:val="%1"/>
      <w:legacy w:legacy="1" w:legacySpace="144" w:legacyIndent="0"/>
      <w:lvlJc w:val="left"/>
    </w:lvl>
    <w:lvl w:ilvl="1">
      <w:start w:val="1"/>
      <w:numFmt w:val="decimal"/>
      <w:lvlText w:val="%1.%2"/>
      <w:legacy w:legacy="1" w:legacySpace="144" w:legacyIndent="0"/>
      <w:lvlJc w:val="left"/>
    </w:lvl>
    <w:lvl w:ilvl="2">
      <w:start w:val="1"/>
      <w:numFmt w:val="decimal"/>
      <w:lvlText w:val="%1.%2.%3"/>
      <w:legacy w:legacy="1" w:legacySpace="144" w:legacyIndent="0"/>
      <w:lvlJc w:val="left"/>
    </w:lvl>
    <w:lvl w:ilvl="3">
      <w:start w:val="1"/>
      <w:numFmt w:val="decimal"/>
      <w:pStyle w:val="berschrift4"/>
      <w:lvlText w:val="%1.%2.%3.%4"/>
      <w:legacy w:legacy="1" w:legacySpace="144" w:legacyIndent="0"/>
      <w:lvlJc w:val="left"/>
    </w:lvl>
    <w:lvl w:ilvl="4">
      <w:start w:val="1"/>
      <w:numFmt w:val="decimal"/>
      <w:pStyle w:val="berschrift5"/>
      <w:lvlText w:val="%1.%2.%3.%4.%5"/>
      <w:legacy w:legacy="1" w:legacySpace="144" w:legacyIndent="0"/>
      <w:lvlJc w:val="left"/>
    </w:lvl>
    <w:lvl w:ilvl="5">
      <w:start w:val="1"/>
      <w:numFmt w:val="decimal"/>
      <w:pStyle w:val="berschrift6"/>
      <w:lvlText w:val="%1.%2.%3.%4.%5.%6"/>
      <w:legacy w:legacy="1" w:legacySpace="144" w:legacyIndent="0"/>
      <w:lvlJc w:val="left"/>
    </w:lvl>
    <w:lvl w:ilvl="6">
      <w:start w:val="1"/>
      <w:numFmt w:val="decimal"/>
      <w:pStyle w:val="berschrift7"/>
      <w:lvlText w:val="%1.%2.%3.%4.%5.%6.%7"/>
      <w:legacy w:legacy="1" w:legacySpace="144" w:legacyIndent="0"/>
      <w:lvlJc w:val="left"/>
    </w:lvl>
    <w:lvl w:ilvl="7">
      <w:start w:val="1"/>
      <w:numFmt w:val="decimal"/>
      <w:pStyle w:val="berschrift8"/>
      <w:lvlText w:val="%1.%2.%3.%4.%5.%6.%7.%8"/>
      <w:legacy w:legacy="1" w:legacySpace="144" w:legacyIndent="0"/>
      <w:lvlJc w:val="left"/>
    </w:lvl>
    <w:lvl w:ilvl="8">
      <w:start w:val="1"/>
      <w:numFmt w:val="decimal"/>
      <w:pStyle w:val="berschrift9"/>
      <w:lvlText w:val="%1.%2.%3.%4.%5.%6.%7.%8.%9"/>
      <w:legacy w:legacy="1" w:legacySpace="144" w:legacyIndent="0"/>
      <w:lvlJc w:val="left"/>
    </w:lvl>
  </w:abstractNum>
  <w:abstractNum w:abstractNumId="11" w15:restartNumberingAfterBreak="0">
    <w:nsid w:val="01C46A13"/>
    <w:multiLevelType w:val="hybridMultilevel"/>
    <w:tmpl w:val="61B03262"/>
    <w:lvl w:ilvl="0" w:tplc="04070001">
      <w:start w:val="1"/>
      <w:numFmt w:val="bullet"/>
      <w:lvlText w:val=""/>
      <w:lvlJc w:val="left"/>
      <w:pPr>
        <w:ind w:left="783" w:hanging="360"/>
      </w:pPr>
      <w:rPr>
        <w:rFonts w:ascii="Symbol" w:hAnsi="Symbol" w:hint="default"/>
      </w:rPr>
    </w:lvl>
    <w:lvl w:ilvl="1" w:tplc="04070003" w:tentative="1">
      <w:start w:val="1"/>
      <w:numFmt w:val="bullet"/>
      <w:lvlText w:val="o"/>
      <w:lvlJc w:val="left"/>
      <w:pPr>
        <w:ind w:left="1503" w:hanging="360"/>
      </w:pPr>
      <w:rPr>
        <w:rFonts w:ascii="Courier New" w:hAnsi="Courier New" w:cs="Courier New" w:hint="default"/>
      </w:rPr>
    </w:lvl>
    <w:lvl w:ilvl="2" w:tplc="04070005" w:tentative="1">
      <w:start w:val="1"/>
      <w:numFmt w:val="bullet"/>
      <w:lvlText w:val=""/>
      <w:lvlJc w:val="left"/>
      <w:pPr>
        <w:ind w:left="2223" w:hanging="360"/>
      </w:pPr>
      <w:rPr>
        <w:rFonts w:ascii="Wingdings" w:hAnsi="Wingdings" w:hint="default"/>
      </w:rPr>
    </w:lvl>
    <w:lvl w:ilvl="3" w:tplc="04070001" w:tentative="1">
      <w:start w:val="1"/>
      <w:numFmt w:val="bullet"/>
      <w:lvlText w:val=""/>
      <w:lvlJc w:val="left"/>
      <w:pPr>
        <w:ind w:left="2943" w:hanging="360"/>
      </w:pPr>
      <w:rPr>
        <w:rFonts w:ascii="Symbol" w:hAnsi="Symbol" w:hint="default"/>
      </w:rPr>
    </w:lvl>
    <w:lvl w:ilvl="4" w:tplc="04070003" w:tentative="1">
      <w:start w:val="1"/>
      <w:numFmt w:val="bullet"/>
      <w:lvlText w:val="o"/>
      <w:lvlJc w:val="left"/>
      <w:pPr>
        <w:ind w:left="3663" w:hanging="360"/>
      </w:pPr>
      <w:rPr>
        <w:rFonts w:ascii="Courier New" w:hAnsi="Courier New" w:cs="Courier New" w:hint="default"/>
      </w:rPr>
    </w:lvl>
    <w:lvl w:ilvl="5" w:tplc="04070005" w:tentative="1">
      <w:start w:val="1"/>
      <w:numFmt w:val="bullet"/>
      <w:lvlText w:val=""/>
      <w:lvlJc w:val="left"/>
      <w:pPr>
        <w:ind w:left="4383" w:hanging="360"/>
      </w:pPr>
      <w:rPr>
        <w:rFonts w:ascii="Wingdings" w:hAnsi="Wingdings" w:hint="default"/>
      </w:rPr>
    </w:lvl>
    <w:lvl w:ilvl="6" w:tplc="04070001" w:tentative="1">
      <w:start w:val="1"/>
      <w:numFmt w:val="bullet"/>
      <w:lvlText w:val=""/>
      <w:lvlJc w:val="left"/>
      <w:pPr>
        <w:ind w:left="5103" w:hanging="360"/>
      </w:pPr>
      <w:rPr>
        <w:rFonts w:ascii="Symbol" w:hAnsi="Symbol" w:hint="default"/>
      </w:rPr>
    </w:lvl>
    <w:lvl w:ilvl="7" w:tplc="04070003" w:tentative="1">
      <w:start w:val="1"/>
      <w:numFmt w:val="bullet"/>
      <w:lvlText w:val="o"/>
      <w:lvlJc w:val="left"/>
      <w:pPr>
        <w:ind w:left="5823" w:hanging="360"/>
      </w:pPr>
      <w:rPr>
        <w:rFonts w:ascii="Courier New" w:hAnsi="Courier New" w:cs="Courier New" w:hint="default"/>
      </w:rPr>
    </w:lvl>
    <w:lvl w:ilvl="8" w:tplc="04070005" w:tentative="1">
      <w:start w:val="1"/>
      <w:numFmt w:val="bullet"/>
      <w:lvlText w:val=""/>
      <w:lvlJc w:val="left"/>
      <w:pPr>
        <w:ind w:left="6543" w:hanging="360"/>
      </w:pPr>
      <w:rPr>
        <w:rFonts w:ascii="Wingdings" w:hAnsi="Wingdings" w:hint="default"/>
      </w:rPr>
    </w:lvl>
  </w:abstractNum>
  <w:abstractNum w:abstractNumId="12" w15:restartNumberingAfterBreak="0">
    <w:nsid w:val="07404EF3"/>
    <w:multiLevelType w:val="hybridMultilevel"/>
    <w:tmpl w:val="CFAC9A68"/>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3" w15:restartNumberingAfterBreak="0">
    <w:nsid w:val="07E179AF"/>
    <w:multiLevelType w:val="hybridMultilevel"/>
    <w:tmpl w:val="35101F92"/>
    <w:lvl w:ilvl="0" w:tplc="E4648BF8">
      <w:start w:val="1"/>
      <w:numFmt w:val="bullet"/>
      <w:lvlText w:val=""/>
      <w:lvlJc w:val="left"/>
      <w:pPr>
        <w:tabs>
          <w:tab w:val="num" w:pos="1276"/>
        </w:tabs>
        <w:ind w:left="1276" w:hanging="284"/>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095F2787"/>
    <w:multiLevelType w:val="hybridMultilevel"/>
    <w:tmpl w:val="FB2C5282"/>
    <w:lvl w:ilvl="0" w:tplc="B6CC325A">
      <w:start w:val="1"/>
      <w:numFmt w:val="bullet"/>
      <w:pStyle w:val="Aufzhlung1Ebene"/>
      <w:lvlText w:val=""/>
      <w:lvlJc w:val="left"/>
      <w:pPr>
        <w:tabs>
          <w:tab w:val="num" w:pos="284"/>
        </w:tabs>
        <w:ind w:left="284" w:hanging="284"/>
      </w:pPr>
      <w:rPr>
        <w:rFonts w:ascii="Symbol" w:hAnsi="Symbol" w:hint="default"/>
      </w:rPr>
    </w:lvl>
    <w:lvl w:ilvl="1" w:tplc="04070003">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123070ED"/>
    <w:multiLevelType w:val="hybridMultilevel"/>
    <w:tmpl w:val="35405A3A"/>
    <w:lvl w:ilvl="0" w:tplc="C7D019B2">
      <w:start w:val="1"/>
      <w:numFmt w:val="bullet"/>
      <w:lvlText w:val=""/>
      <w:lvlJc w:val="left"/>
      <w:pPr>
        <w:tabs>
          <w:tab w:val="num" w:pos="2552"/>
        </w:tabs>
        <w:ind w:left="2552" w:hanging="284"/>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13583A74"/>
    <w:multiLevelType w:val="hybridMultilevel"/>
    <w:tmpl w:val="7A9AF5C8"/>
    <w:lvl w:ilvl="0" w:tplc="6B82D3C2">
      <w:start w:val="1"/>
      <w:numFmt w:val="bullet"/>
      <w:lvlText w:val=""/>
      <w:lvlJc w:val="left"/>
      <w:pPr>
        <w:tabs>
          <w:tab w:val="num" w:pos="2976"/>
        </w:tabs>
        <w:ind w:left="2977" w:hanging="284"/>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15050D38"/>
    <w:multiLevelType w:val="hybridMultilevel"/>
    <w:tmpl w:val="8CD6686C"/>
    <w:lvl w:ilvl="0" w:tplc="D0DC3B0C">
      <w:start w:val="1"/>
      <w:numFmt w:val="bullet"/>
      <w:lvlText w:val=""/>
      <w:lvlJc w:val="left"/>
      <w:pPr>
        <w:tabs>
          <w:tab w:val="num" w:pos="2127"/>
        </w:tabs>
        <w:ind w:left="2127" w:hanging="284"/>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16A6189F"/>
    <w:multiLevelType w:val="multilevel"/>
    <w:tmpl w:val="31E465EA"/>
    <w:lvl w:ilvl="0">
      <w:start w:val="1"/>
      <w:numFmt w:val="decimal"/>
      <w:isLgl/>
      <w:lvlText w:val="§ %1"/>
      <w:lvlJc w:val="left"/>
      <w:pPr>
        <w:tabs>
          <w:tab w:val="num" w:pos="851"/>
        </w:tabs>
        <w:ind w:left="851" w:hanging="851"/>
      </w:pPr>
      <w:rPr>
        <w:rFonts w:hint="default"/>
      </w:rPr>
    </w:lvl>
    <w:lvl w:ilvl="1">
      <w:start w:val="1"/>
      <w:numFmt w:val="decimal"/>
      <w:lvlText w:val="§ %1.%2"/>
      <w:lvlJc w:val="left"/>
      <w:pPr>
        <w:tabs>
          <w:tab w:val="num" w:pos="576"/>
        </w:tabs>
        <w:ind w:left="576" w:hanging="576"/>
      </w:pPr>
      <w:rPr>
        <w:rFonts w:hint="default"/>
      </w:rPr>
    </w:lvl>
    <w:lvl w:ilvl="2">
      <w:start w:val="1"/>
      <w:numFmt w:val="decimal"/>
      <w:isLg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9" w15:restartNumberingAfterBreak="0">
    <w:nsid w:val="2312223B"/>
    <w:multiLevelType w:val="hybridMultilevel"/>
    <w:tmpl w:val="75107D5A"/>
    <w:lvl w:ilvl="0" w:tplc="6B589804">
      <w:numFmt w:val="bullet"/>
      <w:lvlText w:val="-"/>
      <w:lvlJc w:val="left"/>
      <w:pPr>
        <w:tabs>
          <w:tab w:val="num" w:pos="720"/>
        </w:tabs>
        <w:ind w:left="720" w:hanging="360"/>
      </w:pPr>
      <w:rPr>
        <w:rFonts w:ascii="Arial" w:eastAsia="Times New Roman" w:hAnsi="Arial" w:cs="Aria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23D1460D"/>
    <w:multiLevelType w:val="multilevel"/>
    <w:tmpl w:val="0407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1" w15:restartNumberingAfterBreak="0">
    <w:nsid w:val="24935628"/>
    <w:multiLevelType w:val="hybridMultilevel"/>
    <w:tmpl w:val="8B969B9E"/>
    <w:lvl w:ilvl="0" w:tplc="B1F0CB30">
      <w:numFmt w:val="bullet"/>
      <w:lvlText w:val="-"/>
      <w:lvlJc w:val="left"/>
      <w:pPr>
        <w:tabs>
          <w:tab w:val="num" w:pos="720"/>
        </w:tabs>
        <w:ind w:left="720" w:hanging="360"/>
      </w:pPr>
      <w:rPr>
        <w:rFonts w:ascii="Arial" w:eastAsia="Times New Roman" w:hAnsi="Arial" w:cs="Aria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409027F8"/>
    <w:multiLevelType w:val="singleLevel"/>
    <w:tmpl w:val="A956B3B2"/>
    <w:lvl w:ilvl="0">
      <w:start w:val="1"/>
      <w:numFmt w:val="bullet"/>
      <w:pStyle w:val="AufzhlungTabelle"/>
      <w:lvlText w:val=""/>
      <w:lvlJc w:val="left"/>
      <w:pPr>
        <w:tabs>
          <w:tab w:val="num" w:pos="360"/>
        </w:tabs>
        <w:ind w:left="360" w:hanging="360"/>
      </w:pPr>
      <w:rPr>
        <w:rFonts w:ascii="Symbol" w:hAnsi="Symbol" w:hint="default"/>
      </w:rPr>
    </w:lvl>
  </w:abstractNum>
  <w:abstractNum w:abstractNumId="23" w15:restartNumberingAfterBreak="0">
    <w:nsid w:val="42824764"/>
    <w:multiLevelType w:val="multilevel"/>
    <w:tmpl w:val="0407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4" w15:restartNumberingAfterBreak="0">
    <w:nsid w:val="4465191C"/>
    <w:multiLevelType w:val="multilevel"/>
    <w:tmpl w:val="B92E994C"/>
    <w:lvl w:ilvl="0">
      <w:start w:val="1"/>
      <w:numFmt w:val="lowerLetter"/>
      <w:lvlText w:val="(%1)"/>
      <w:lvlJc w:val="left"/>
      <w:pPr>
        <w:tabs>
          <w:tab w:val="num" w:pos="794"/>
        </w:tabs>
        <w:ind w:left="794" w:hanging="397"/>
      </w:pPr>
      <w:rPr>
        <w:rFonts w:ascii="Arial" w:hAnsi="Arial" w:hint="default"/>
        <w:sz w:val="22"/>
      </w:rPr>
    </w:lvl>
    <w:lvl w:ilvl="1">
      <w:start w:val="1"/>
      <w:numFmt w:val="lowerLetter"/>
      <w:lvlText w:val="%2."/>
      <w:lvlJc w:val="left"/>
      <w:pPr>
        <w:tabs>
          <w:tab w:val="num" w:pos="1440"/>
        </w:tabs>
        <w:ind w:left="1440" w:hanging="360"/>
      </w:pPr>
      <w:rPr>
        <w:rFonts w:hint="default"/>
      </w:rPr>
    </w:lvl>
    <w:lvl w:ilvl="2">
      <w:start w:val="1"/>
      <w:numFmt w:val="lowerRoman"/>
      <w:lvlText w:val="%3."/>
      <w:lvlJc w:val="right"/>
      <w:pPr>
        <w:tabs>
          <w:tab w:val="num" w:pos="2160"/>
        </w:tabs>
        <w:ind w:left="2160" w:hanging="180"/>
      </w:pPr>
      <w:rPr>
        <w:rFonts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25" w15:restartNumberingAfterBreak="0">
    <w:nsid w:val="51560F86"/>
    <w:multiLevelType w:val="multilevel"/>
    <w:tmpl w:val="05D89D84"/>
    <w:lvl w:ilvl="0">
      <w:start w:val="1"/>
      <w:numFmt w:val="decimal"/>
      <w:lvlText w:val="%1."/>
      <w:lvlJc w:val="left"/>
      <w:pPr>
        <w:tabs>
          <w:tab w:val="num" w:pos="397"/>
        </w:tabs>
        <w:ind w:left="397" w:hanging="397"/>
      </w:pPr>
      <w:rPr>
        <w:rFonts w:ascii="Arial" w:hAnsi="Arial" w:hint="default"/>
        <w:sz w:val="22"/>
      </w:rPr>
    </w:lvl>
    <w:lvl w:ilvl="1">
      <w:start w:val="1"/>
      <w:numFmt w:val="lowerLetter"/>
      <w:lvlText w:val="%2."/>
      <w:lvlJc w:val="left"/>
      <w:pPr>
        <w:tabs>
          <w:tab w:val="num" w:pos="1440"/>
        </w:tabs>
        <w:ind w:left="1440" w:hanging="360"/>
      </w:pPr>
      <w:rPr>
        <w:rFonts w:hint="default"/>
      </w:rPr>
    </w:lvl>
    <w:lvl w:ilvl="2">
      <w:start w:val="1"/>
      <w:numFmt w:val="lowerRoman"/>
      <w:lvlText w:val="%3."/>
      <w:lvlJc w:val="right"/>
      <w:pPr>
        <w:tabs>
          <w:tab w:val="num" w:pos="2160"/>
        </w:tabs>
        <w:ind w:left="2160" w:hanging="180"/>
      </w:pPr>
      <w:rPr>
        <w:rFonts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26" w15:restartNumberingAfterBreak="0">
    <w:nsid w:val="567D3144"/>
    <w:multiLevelType w:val="hybridMultilevel"/>
    <w:tmpl w:val="878EBD30"/>
    <w:lvl w:ilvl="0" w:tplc="5EC6313E">
      <w:start w:val="1"/>
      <w:numFmt w:val="bullet"/>
      <w:pStyle w:val="Aufzhlung2Ebene"/>
      <w:lvlText w:val=""/>
      <w:lvlJc w:val="left"/>
      <w:pPr>
        <w:tabs>
          <w:tab w:val="num" w:pos="851"/>
        </w:tabs>
        <w:ind w:left="851" w:hanging="284"/>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61B8257C"/>
    <w:multiLevelType w:val="hybridMultilevel"/>
    <w:tmpl w:val="5C047B1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8" w15:restartNumberingAfterBreak="0">
    <w:nsid w:val="726B4763"/>
    <w:multiLevelType w:val="multilevel"/>
    <w:tmpl w:val="0407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9" w15:restartNumberingAfterBreak="0">
    <w:nsid w:val="748F5681"/>
    <w:multiLevelType w:val="multilevel"/>
    <w:tmpl w:val="D6C28C7E"/>
    <w:lvl w:ilvl="0">
      <w:start w:val="1"/>
      <w:numFmt w:val="decimal"/>
      <w:lvlText w:val="(%1)"/>
      <w:lvlJc w:val="left"/>
      <w:pPr>
        <w:tabs>
          <w:tab w:val="num" w:pos="397"/>
        </w:tabs>
        <w:ind w:left="0" w:firstLine="0"/>
      </w:pPr>
      <w:rPr>
        <w:rFonts w:ascii="Arial" w:hAnsi="Arial" w:hint="default"/>
        <w:sz w:val="22"/>
      </w:rPr>
    </w:lvl>
    <w:lvl w:ilvl="1">
      <w:start w:val="1"/>
      <w:numFmt w:val="decimal"/>
      <w:lvlText w:val="%2."/>
      <w:lvlJc w:val="left"/>
      <w:pPr>
        <w:tabs>
          <w:tab w:val="num" w:pos="1440"/>
        </w:tabs>
        <w:ind w:left="1440" w:hanging="360"/>
      </w:pPr>
      <w:rPr>
        <w:rFonts w:hint="default"/>
      </w:rPr>
    </w:lvl>
    <w:lvl w:ilvl="2">
      <w:start w:val="1"/>
      <w:numFmt w:val="lowerRoman"/>
      <w:lvlText w:val="%3."/>
      <w:lvlJc w:val="right"/>
      <w:pPr>
        <w:tabs>
          <w:tab w:val="num" w:pos="2160"/>
        </w:tabs>
        <w:ind w:left="2160" w:hanging="180"/>
      </w:pPr>
      <w:rPr>
        <w:rFonts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30" w15:restartNumberingAfterBreak="0">
    <w:nsid w:val="7DE46826"/>
    <w:multiLevelType w:val="hybridMultilevel"/>
    <w:tmpl w:val="C0366DA0"/>
    <w:lvl w:ilvl="0" w:tplc="241EDA56">
      <w:start w:val="1"/>
      <w:numFmt w:val="bullet"/>
      <w:lvlText w:val=""/>
      <w:lvlJc w:val="left"/>
      <w:pPr>
        <w:tabs>
          <w:tab w:val="num" w:pos="1702"/>
        </w:tabs>
        <w:ind w:left="1702" w:hanging="284"/>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num w:numId="1" w16cid:durableId="481580224">
    <w:abstractNumId w:val="22"/>
  </w:num>
  <w:num w:numId="2" w16cid:durableId="1763336992">
    <w:abstractNumId w:val="10"/>
  </w:num>
  <w:num w:numId="3" w16cid:durableId="668606582">
    <w:abstractNumId w:val="10"/>
  </w:num>
  <w:num w:numId="4" w16cid:durableId="1342120869">
    <w:abstractNumId w:val="10"/>
  </w:num>
  <w:num w:numId="5" w16cid:durableId="1077901897">
    <w:abstractNumId w:val="10"/>
  </w:num>
  <w:num w:numId="6" w16cid:durableId="1091898416">
    <w:abstractNumId w:val="10"/>
  </w:num>
  <w:num w:numId="7" w16cid:durableId="382750288">
    <w:abstractNumId w:val="10"/>
  </w:num>
  <w:num w:numId="8" w16cid:durableId="354044692">
    <w:abstractNumId w:val="10"/>
  </w:num>
  <w:num w:numId="9" w16cid:durableId="1109082104">
    <w:abstractNumId w:val="10"/>
  </w:num>
  <w:num w:numId="10" w16cid:durableId="1547136273">
    <w:abstractNumId w:val="10"/>
  </w:num>
  <w:num w:numId="11" w16cid:durableId="913659658">
    <w:abstractNumId w:val="14"/>
  </w:num>
  <w:num w:numId="12" w16cid:durableId="75060587">
    <w:abstractNumId w:val="26"/>
  </w:num>
  <w:num w:numId="13" w16cid:durableId="646396515">
    <w:abstractNumId w:val="13"/>
  </w:num>
  <w:num w:numId="14" w16cid:durableId="111481856">
    <w:abstractNumId w:val="30"/>
  </w:num>
  <w:num w:numId="15" w16cid:durableId="638609421">
    <w:abstractNumId w:val="17"/>
  </w:num>
  <w:num w:numId="16" w16cid:durableId="1498426481">
    <w:abstractNumId w:val="15"/>
  </w:num>
  <w:num w:numId="17" w16cid:durableId="1978026257">
    <w:abstractNumId w:val="16"/>
  </w:num>
  <w:num w:numId="18" w16cid:durableId="1308516713">
    <w:abstractNumId w:val="18"/>
  </w:num>
  <w:num w:numId="19" w16cid:durableId="1437672767">
    <w:abstractNumId w:val="29"/>
  </w:num>
  <w:num w:numId="20" w16cid:durableId="2103406613">
    <w:abstractNumId w:val="25"/>
  </w:num>
  <w:num w:numId="21" w16cid:durableId="846746388">
    <w:abstractNumId w:val="24"/>
  </w:num>
  <w:num w:numId="22" w16cid:durableId="516892037">
    <w:abstractNumId w:val="19"/>
  </w:num>
  <w:num w:numId="23" w16cid:durableId="1704673166">
    <w:abstractNumId w:val="21"/>
  </w:num>
  <w:num w:numId="24" w16cid:durableId="2090731595">
    <w:abstractNumId w:val="20"/>
  </w:num>
  <w:num w:numId="25" w16cid:durableId="680621766">
    <w:abstractNumId w:val="23"/>
  </w:num>
  <w:num w:numId="26" w16cid:durableId="431976050">
    <w:abstractNumId w:val="28"/>
  </w:num>
  <w:num w:numId="27" w16cid:durableId="475686030">
    <w:abstractNumId w:val="9"/>
  </w:num>
  <w:num w:numId="28" w16cid:durableId="1238175469">
    <w:abstractNumId w:val="7"/>
  </w:num>
  <w:num w:numId="29" w16cid:durableId="1376008485">
    <w:abstractNumId w:val="6"/>
  </w:num>
  <w:num w:numId="30" w16cid:durableId="1604726948">
    <w:abstractNumId w:val="5"/>
  </w:num>
  <w:num w:numId="31" w16cid:durableId="310259475">
    <w:abstractNumId w:val="4"/>
  </w:num>
  <w:num w:numId="32" w16cid:durableId="739862079">
    <w:abstractNumId w:val="8"/>
  </w:num>
  <w:num w:numId="33" w16cid:durableId="1613593410">
    <w:abstractNumId w:val="3"/>
  </w:num>
  <w:num w:numId="34" w16cid:durableId="2025084351">
    <w:abstractNumId w:val="2"/>
  </w:num>
  <w:num w:numId="35" w16cid:durableId="1782336305">
    <w:abstractNumId w:val="1"/>
  </w:num>
  <w:num w:numId="36" w16cid:durableId="1350763924">
    <w:abstractNumId w:val="0"/>
  </w:num>
  <w:num w:numId="37" w16cid:durableId="1953435554">
    <w:abstractNumId w:val="12"/>
  </w:num>
  <w:num w:numId="38" w16cid:durableId="1675375948">
    <w:abstractNumId w:val="11"/>
  </w:num>
  <w:num w:numId="39" w16cid:durableId="318270272">
    <w:abstractNumId w:val="27"/>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activeWritingStyle w:appName="MSWord" w:lang="en-GB" w:vendorID="64" w:dllVersion="5" w:nlCheck="1" w:checkStyle="1"/>
  <w:activeWritingStyle w:appName="MSWord" w:lang="de-DE" w:vendorID="64" w:dllVersion="6" w:nlCheck="1" w:checkStyle="1"/>
  <w:activeWritingStyle w:appName="MSWord" w:lang="en-GB" w:vendorID="64" w:dllVersion="6" w:nlCheck="1" w:checkStyle="1"/>
  <w:activeWritingStyle w:appName="MSWord" w:lang="de-DE" w:vendorID="64" w:dllVersion="0" w:nlCheck="1" w:checkStyle="0"/>
  <w:activeWritingStyle w:appName="MSWord" w:lang="en-GB" w:vendorID="64" w:dllVersion="0" w:nlCheck="1" w:checkStyle="0"/>
  <w:activeWritingStyle w:appName="MSWord" w:lang="en-US" w:vendorID="64" w:dllVersion="0" w:nlCheck="1" w:checkStyle="0"/>
  <w:activeWritingStyle w:appName="MSWord" w:lang="en-US" w:vendorID="64" w:dllVersion="6" w:nlCheck="1" w:checkStyle="1"/>
  <w:activeWritingStyle w:appName="MSWord" w:lang="de-DE" w:vendorID="9" w:dllVersion="512" w:checkStyle="1"/>
  <w:attachedTemplate r:id="rId1"/>
  <w:stylePaneFormatFilter w:val="3001" w:allStyles="1" w:customStyles="0" w:latentStyles="0" w:stylesInUse="0" w:headingStyles="0" w:numberingStyles="0" w:tableStyles="0" w:directFormattingOnRuns="0" w:directFormattingOnParagraphs="0" w:directFormattingOnNumbering="0" w:directFormattingOnTables="0" w:clearFormatting="1" w:top3HeadingStyles="1" w:visibleStyles="0" w:alternateStyleNames="0"/>
  <w:defaultTabStop w:val="709"/>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D5676"/>
    <w:rsid w:val="00000597"/>
    <w:rsid w:val="00013E24"/>
    <w:rsid w:val="00015DCF"/>
    <w:rsid w:val="000173AE"/>
    <w:rsid w:val="00022F11"/>
    <w:rsid w:val="0002512F"/>
    <w:rsid w:val="000331E4"/>
    <w:rsid w:val="00034B76"/>
    <w:rsid w:val="0003721F"/>
    <w:rsid w:val="00045965"/>
    <w:rsid w:val="0004739D"/>
    <w:rsid w:val="00047CC3"/>
    <w:rsid w:val="00051787"/>
    <w:rsid w:val="0005193D"/>
    <w:rsid w:val="000656BD"/>
    <w:rsid w:val="000722C8"/>
    <w:rsid w:val="000764B6"/>
    <w:rsid w:val="000768BA"/>
    <w:rsid w:val="00077D1B"/>
    <w:rsid w:val="000800CF"/>
    <w:rsid w:val="00083EE8"/>
    <w:rsid w:val="00091D08"/>
    <w:rsid w:val="00096056"/>
    <w:rsid w:val="000A14B0"/>
    <w:rsid w:val="000A58E5"/>
    <w:rsid w:val="000B0025"/>
    <w:rsid w:val="000C0C66"/>
    <w:rsid w:val="000D0BC4"/>
    <w:rsid w:val="000D3717"/>
    <w:rsid w:val="000D7297"/>
    <w:rsid w:val="000E3792"/>
    <w:rsid w:val="000E3B8A"/>
    <w:rsid w:val="000E4466"/>
    <w:rsid w:val="000F05B0"/>
    <w:rsid w:val="000F5134"/>
    <w:rsid w:val="000F7641"/>
    <w:rsid w:val="000F7CFD"/>
    <w:rsid w:val="001064D3"/>
    <w:rsid w:val="00111235"/>
    <w:rsid w:val="00115F2E"/>
    <w:rsid w:val="0012561E"/>
    <w:rsid w:val="001278F5"/>
    <w:rsid w:val="00136823"/>
    <w:rsid w:val="001418C5"/>
    <w:rsid w:val="0014583C"/>
    <w:rsid w:val="00150FB2"/>
    <w:rsid w:val="00151176"/>
    <w:rsid w:val="001535D9"/>
    <w:rsid w:val="00161FAA"/>
    <w:rsid w:val="00163927"/>
    <w:rsid w:val="00165F39"/>
    <w:rsid w:val="0017296D"/>
    <w:rsid w:val="00183705"/>
    <w:rsid w:val="00190988"/>
    <w:rsid w:val="0019251C"/>
    <w:rsid w:val="001A4424"/>
    <w:rsid w:val="001A449E"/>
    <w:rsid w:val="001A684F"/>
    <w:rsid w:val="001A7224"/>
    <w:rsid w:val="001B325C"/>
    <w:rsid w:val="001B606F"/>
    <w:rsid w:val="001B71CC"/>
    <w:rsid w:val="001B764B"/>
    <w:rsid w:val="001D1C2A"/>
    <w:rsid w:val="001D5676"/>
    <w:rsid w:val="001D69C8"/>
    <w:rsid w:val="001E0029"/>
    <w:rsid w:val="001E3079"/>
    <w:rsid w:val="001E3F14"/>
    <w:rsid w:val="001E6344"/>
    <w:rsid w:val="001E6448"/>
    <w:rsid w:val="001E67A0"/>
    <w:rsid w:val="001F17D2"/>
    <w:rsid w:val="001F4F66"/>
    <w:rsid w:val="001F769C"/>
    <w:rsid w:val="00201122"/>
    <w:rsid w:val="002029D9"/>
    <w:rsid w:val="00204678"/>
    <w:rsid w:val="002046AD"/>
    <w:rsid w:val="00205E7E"/>
    <w:rsid w:val="00217A7E"/>
    <w:rsid w:val="002323C1"/>
    <w:rsid w:val="002406B5"/>
    <w:rsid w:val="00241577"/>
    <w:rsid w:val="00247250"/>
    <w:rsid w:val="00251174"/>
    <w:rsid w:val="002519F5"/>
    <w:rsid w:val="002538B3"/>
    <w:rsid w:val="002648EC"/>
    <w:rsid w:val="0026611F"/>
    <w:rsid w:val="00271A2E"/>
    <w:rsid w:val="00272294"/>
    <w:rsid w:val="002727F5"/>
    <w:rsid w:val="00274DDA"/>
    <w:rsid w:val="00280175"/>
    <w:rsid w:val="00280D4B"/>
    <w:rsid w:val="00282294"/>
    <w:rsid w:val="00283275"/>
    <w:rsid w:val="0028590F"/>
    <w:rsid w:val="002919F5"/>
    <w:rsid w:val="0029280F"/>
    <w:rsid w:val="002A22E6"/>
    <w:rsid w:val="002A5084"/>
    <w:rsid w:val="002A69BD"/>
    <w:rsid w:val="002B051B"/>
    <w:rsid w:val="002B0A39"/>
    <w:rsid w:val="002B5DAE"/>
    <w:rsid w:val="002C2C32"/>
    <w:rsid w:val="002C5ABD"/>
    <w:rsid w:val="002C6297"/>
    <w:rsid w:val="002D3AB9"/>
    <w:rsid w:val="002D3EE9"/>
    <w:rsid w:val="002E1AAA"/>
    <w:rsid w:val="002E2B0B"/>
    <w:rsid w:val="002E76E9"/>
    <w:rsid w:val="002E78C1"/>
    <w:rsid w:val="002F099E"/>
    <w:rsid w:val="002F7E30"/>
    <w:rsid w:val="003024E6"/>
    <w:rsid w:val="00302A94"/>
    <w:rsid w:val="00302C0E"/>
    <w:rsid w:val="00303752"/>
    <w:rsid w:val="003100A9"/>
    <w:rsid w:val="00311190"/>
    <w:rsid w:val="00321E4D"/>
    <w:rsid w:val="00323B3E"/>
    <w:rsid w:val="00323C22"/>
    <w:rsid w:val="00323D2C"/>
    <w:rsid w:val="00323DC0"/>
    <w:rsid w:val="00341FA6"/>
    <w:rsid w:val="00342916"/>
    <w:rsid w:val="0035076B"/>
    <w:rsid w:val="003516C2"/>
    <w:rsid w:val="0035785D"/>
    <w:rsid w:val="003612D5"/>
    <w:rsid w:val="003631EE"/>
    <w:rsid w:val="0036332F"/>
    <w:rsid w:val="00363EE2"/>
    <w:rsid w:val="0038114E"/>
    <w:rsid w:val="0038220E"/>
    <w:rsid w:val="00383231"/>
    <w:rsid w:val="00383D6D"/>
    <w:rsid w:val="00384F22"/>
    <w:rsid w:val="003859EA"/>
    <w:rsid w:val="00385F80"/>
    <w:rsid w:val="00385FA3"/>
    <w:rsid w:val="003937D3"/>
    <w:rsid w:val="003A705F"/>
    <w:rsid w:val="003B0332"/>
    <w:rsid w:val="003C0D47"/>
    <w:rsid w:val="003C1EF0"/>
    <w:rsid w:val="003C382C"/>
    <w:rsid w:val="003D0688"/>
    <w:rsid w:val="003D5BEC"/>
    <w:rsid w:val="003D6899"/>
    <w:rsid w:val="003E6967"/>
    <w:rsid w:val="003E72D3"/>
    <w:rsid w:val="003F4669"/>
    <w:rsid w:val="003F4A96"/>
    <w:rsid w:val="003F7333"/>
    <w:rsid w:val="004012C1"/>
    <w:rsid w:val="00402B03"/>
    <w:rsid w:val="00404B71"/>
    <w:rsid w:val="00413E03"/>
    <w:rsid w:val="004218BA"/>
    <w:rsid w:val="00433E60"/>
    <w:rsid w:val="00434525"/>
    <w:rsid w:val="00435EA1"/>
    <w:rsid w:val="004377CB"/>
    <w:rsid w:val="00455455"/>
    <w:rsid w:val="00472E75"/>
    <w:rsid w:val="00476D4B"/>
    <w:rsid w:val="00482CE6"/>
    <w:rsid w:val="00494F24"/>
    <w:rsid w:val="004A6F5B"/>
    <w:rsid w:val="004B4FD0"/>
    <w:rsid w:val="004B754D"/>
    <w:rsid w:val="004B7983"/>
    <w:rsid w:val="004C138F"/>
    <w:rsid w:val="004C513C"/>
    <w:rsid w:val="004C5167"/>
    <w:rsid w:val="004C607D"/>
    <w:rsid w:val="004D1CF1"/>
    <w:rsid w:val="004D2ABB"/>
    <w:rsid w:val="004D2E5B"/>
    <w:rsid w:val="004D5672"/>
    <w:rsid w:val="004D713B"/>
    <w:rsid w:val="004E1ACA"/>
    <w:rsid w:val="004E2EEA"/>
    <w:rsid w:val="004E3769"/>
    <w:rsid w:val="004F6D89"/>
    <w:rsid w:val="004F7A0B"/>
    <w:rsid w:val="00503BD5"/>
    <w:rsid w:val="00514710"/>
    <w:rsid w:val="0053689F"/>
    <w:rsid w:val="005420BE"/>
    <w:rsid w:val="00543BE7"/>
    <w:rsid w:val="00543C89"/>
    <w:rsid w:val="00573ACB"/>
    <w:rsid w:val="00576668"/>
    <w:rsid w:val="005771A4"/>
    <w:rsid w:val="00586044"/>
    <w:rsid w:val="00591572"/>
    <w:rsid w:val="005940DF"/>
    <w:rsid w:val="00595245"/>
    <w:rsid w:val="005953A3"/>
    <w:rsid w:val="005A056E"/>
    <w:rsid w:val="005A1124"/>
    <w:rsid w:val="005A49AD"/>
    <w:rsid w:val="005A5578"/>
    <w:rsid w:val="005C721E"/>
    <w:rsid w:val="005D2CD9"/>
    <w:rsid w:val="005E45EB"/>
    <w:rsid w:val="005E57C1"/>
    <w:rsid w:val="005F49A4"/>
    <w:rsid w:val="005F6FD5"/>
    <w:rsid w:val="005F7EED"/>
    <w:rsid w:val="00604863"/>
    <w:rsid w:val="00604A88"/>
    <w:rsid w:val="00614741"/>
    <w:rsid w:val="006158A5"/>
    <w:rsid w:val="00617174"/>
    <w:rsid w:val="00617BB0"/>
    <w:rsid w:val="00631675"/>
    <w:rsid w:val="00631B87"/>
    <w:rsid w:val="00632C08"/>
    <w:rsid w:val="00633EF6"/>
    <w:rsid w:val="00643E62"/>
    <w:rsid w:val="006501CF"/>
    <w:rsid w:val="00653130"/>
    <w:rsid w:val="00660839"/>
    <w:rsid w:val="006618BE"/>
    <w:rsid w:val="006649E7"/>
    <w:rsid w:val="006705D1"/>
    <w:rsid w:val="006735F3"/>
    <w:rsid w:val="00694B51"/>
    <w:rsid w:val="006A32D0"/>
    <w:rsid w:val="006B181A"/>
    <w:rsid w:val="006B5425"/>
    <w:rsid w:val="006C14DA"/>
    <w:rsid w:val="006C271C"/>
    <w:rsid w:val="006C41F8"/>
    <w:rsid w:val="006E3468"/>
    <w:rsid w:val="006E5040"/>
    <w:rsid w:val="006E5EA8"/>
    <w:rsid w:val="006E72F4"/>
    <w:rsid w:val="006F1E9C"/>
    <w:rsid w:val="006F2726"/>
    <w:rsid w:val="00703442"/>
    <w:rsid w:val="00706578"/>
    <w:rsid w:val="00710F48"/>
    <w:rsid w:val="007121F6"/>
    <w:rsid w:val="00712BE5"/>
    <w:rsid w:val="00713BC0"/>
    <w:rsid w:val="007155CD"/>
    <w:rsid w:val="00716839"/>
    <w:rsid w:val="00723191"/>
    <w:rsid w:val="00730B72"/>
    <w:rsid w:val="007326D0"/>
    <w:rsid w:val="00732E91"/>
    <w:rsid w:val="00737E99"/>
    <w:rsid w:val="00740F26"/>
    <w:rsid w:val="00746124"/>
    <w:rsid w:val="00747754"/>
    <w:rsid w:val="007539BF"/>
    <w:rsid w:val="007568CA"/>
    <w:rsid w:val="007578C2"/>
    <w:rsid w:val="007603AA"/>
    <w:rsid w:val="00761589"/>
    <w:rsid w:val="007622A5"/>
    <w:rsid w:val="00781597"/>
    <w:rsid w:val="00782ED3"/>
    <w:rsid w:val="007852C6"/>
    <w:rsid w:val="00787F52"/>
    <w:rsid w:val="00790CB6"/>
    <w:rsid w:val="00792E95"/>
    <w:rsid w:val="00796C40"/>
    <w:rsid w:val="007A2EA9"/>
    <w:rsid w:val="007A7500"/>
    <w:rsid w:val="007B031B"/>
    <w:rsid w:val="007B2084"/>
    <w:rsid w:val="007B2DB2"/>
    <w:rsid w:val="007B3659"/>
    <w:rsid w:val="007B6235"/>
    <w:rsid w:val="007C282A"/>
    <w:rsid w:val="007C2A6B"/>
    <w:rsid w:val="007D590D"/>
    <w:rsid w:val="007E05F7"/>
    <w:rsid w:val="007E287E"/>
    <w:rsid w:val="007E3AA1"/>
    <w:rsid w:val="007E4E56"/>
    <w:rsid w:val="007E7A52"/>
    <w:rsid w:val="007F41DA"/>
    <w:rsid w:val="008058A1"/>
    <w:rsid w:val="00805C2F"/>
    <w:rsid w:val="00817D41"/>
    <w:rsid w:val="00820994"/>
    <w:rsid w:val="008313F9"/>
    <w:rsid w:val="008333A8"/>
    <w:rsid w:val="00835C38"/>
    <w:rsid w:val="00837131"/>
    <w:rsid w:val="00842A30"/>
    <w:rsid w:val="0084523A"/>
    <w:rsid w:val="00845D86"/>
    <w:rsid w:val="00845F6A"/>
    <w:rsid w:val="00851230"/>
    <w:rsid w:val="00852E19"/>
    <w:rsid w:val="00852EE2"/>
    <w:rsid w:val="00853009"/>
    <w:rsid w:val="008530B7"/>
    <w:rsid w:val="00854259"/>
    <w:rsid w:val="008608D1"/>
    <w:rsid w:val="00864063"/>
    <w:rsid w:val="008654A5"/>
    <w:rsid w:val="00867826"/>
    <w:rsid w:val="0087033F"/>
    <w:rsid w:val="00871348"/>
    <w:rsid w:val="00884EBE"/>
    <w:rsid w:val="00885273"/>
    <w:rsid w:val="008908EB"/>
    <w:rsid w:val="00893D00"/>
    <w:rsid w:val="008963B8"/>
    <w:rsid w:val="008A620F"/>
    <w:rsid w:val="008B0B31"/>
    <w:rsid w:val="008B4844"/>
    <w:rsid w:val="008B4946"/>
    <w:rsid w:val="008B63FA"/>
    <w:rsid w:val="008C3CAB"/>
    <w:rsid w:val="008D10E3"/>
    <w:rsid w:val="008D6712"/>
    <w:rsid w:val="008E2C4A"/>
    <w:rsid w:val="008E43BD"/>
    <w:rsid w:val="008F1C46"/>
    <w:rsid w:val="008F1EBB"/>
    <w:rsid w:val="008F3397"/>
    <w:rsid w:val="008F33A0"/>
    <w:rsid w:val="00904A63"/>
    <w:rsid w:val="009062B0"/>
    <w:rsid w:val="00906F27"/>
    <w:rsid w:val="009070DC"/>
    <w:rsid w:val="009127B6"/>
    <w:rsid w:val="009203DC"/>
    <w:rsid w:val="00925E4F"/>
    <w:rsid w:val="0093224F"/>
    <w:rsid w:val="00937B5D"/>
    <w:rsid w:val="00942F32"/>
    <w:rsid w:val="00945F8D"/>
    <w:rsid w:val="00946EE1"/>
    <w:rsid w:val="00952B09"/>
    <w:rsid w:val="00965E72"/>
    <w:rsid w:val="00981433"/>
    <w:rsid w:val="00981AA1"/>
    <w:rsid w:val="00981D89"/>
    <w:rsid w:val="0098265E"/>
    <w:rsid w:val="00987731"/>
    <w:rsid w:val="00994A3A"/>
    <w:rsid w:val="00994BF9"/>
    <w:rsid w:val="009972A6"/>
    <w:rsid w:val="009A25AA"/>
    <w:rsid w:val="009A4747"/>
    <w:rsid w:val="009A6161"/>
    <w:rsid w:val="009C354D"/>
    <w:rsid w:val="009C52DC"/>
    <w:rsid w:val="009C68DF"/>
    <w:rsid w:val="009C6B9D"/>
    <w:rsid w:val="009C7355"/>
    <w:rsid w:val="009C75AA"/>
    <w:rsid w:val="009D00FE"/>
    <w:rsid w:val="009D4B29"/>
    <w:rsid w:val="009E6D4A"/>
    <w:rsid w:val="009F0679"/>
    <w:rsid w:val="009F2AD7"/>
    <w:rsid w:val="00A00A70"/>
    <w:rsid w:val="00A15743"/>
    <w:rsid w:val="00A15C07"/>
    <w:rsid w:val="00A20AF5"/>
    <w:rsid w:val="00A23A00"/>
    <w:rsid w:val="00A23D81"/>
    <w:rsid w:val="00A25085"/>
    <w:rsid w:val="00A304DD"/>
    <w:rsid w:val="00A33BF2"/>
    <w:rsid w:val="00A364EF"/>
    <w:rsid w:val="00A3676D"/>
    <w:rsid w:val="00A37375"/>
    <w:rsid w:val="00A50733"/>
    <w:rsid w:val="00A537E2"/>
    <w:rsid w:val="00A53FC0"/>
    <w:rsid w:val="00A56BA7"/>
    <w:rsid w:val="00A6360F"/>
    <w:rsid w:val="00A63DA1"/>
    <w:rsid w:val="00A64497"/>
    <w:rsid w:val="00A65482"/>
    <w:rsid w:val="00A655F1"/>
    <w:rsid w:val="00A667E2"/>
    <w:rsid w:val="00A66CDE"/>
    <w:rsid w:val="00A7178B"/>
    <w:rsid w:val="00A77C0C"/>
    <w:rsid w:val="00A8531E"/>
    <w:rsid w:val="00A865E8"/>
    <w:rsid w:val="00A86796"/>
    <w:rsid w:val="00A90946"/>
    <w:rsid w:val="00AA1A82"/>
    <w:rsid w:val="00AA3870"/>
    <w:rsid w:val="00AB189E"/>
    <w:rsid w:val="00AC0D20"/>
    <w:rsid w:val="00AC44C4"/>
    <w:rsid w:val="00AC5E5A"/>
    <w:rsid w:val="00AC6592"/>
    <w:rsid w:val="00AC6B0C"/>
    <w:rsid w:val="00AD5E38"/>
    <w:rsid w:val="00AD6F74"/>
    <w:rsid w:val="00AE0F63"/>
    <w:rsid w:val="00AE70E5"/>
    <w:rsid w:val="00AE7717"/>
    <w:rsid w:val="00AF1AA7"/>
    <w:rsid w:val="00AF1FD5"/>
    <w:rsid w:val="00AF3FBE"/>
    <w:rsid w:val="00AF649B"/>
    <w:rsid w:val="00B003D5"/>
    <w:rsid w:val="00B01DA1"/>
    <w:rsid w:val="00B07DDD"/>
    <w:rsid w:val="00B101CA"/>
    <w:rsid w:val="00B117BD"/>
    <w:rsid w:val="00B13727"/>
    <w:rsid w:val="00B22634"/>
    <w:rsid w:val="00B27E9E"/>
    <w:rsid w:val="00B3182D"/>
    <w:rsid w:val="00B344E0"/>
    <w:rsid w:val="00B3559F"/>
    <w:rsid w:val="00B479B8"/>
    <w:rsid w:val="00B47FAB"/>
    <w:rsid w:val="00B501D5"/>
    <w:rsid w:val="00B50EDC"/>
    <w:rsid w:val="00B51A52"/>
    <w:rsid w:val="00B55640"/>
    <w:rsid w:val="00B61D2A"/>
    <w:rsid w:val="00B658A1"/>
    <w:rsid w:val="00B65CFC"/>
    <w:rsid w:val="00B65E65"/>
    <w:rsid w:val="00B70D82"/>
    <w:rsid w:val="00B72106"/>
    <w:rsid w:val="00B76AD1"/>
    <w:rsid w:val="00B820A9"/>
    <w:rsid w:val="00B92265"/>
    <w:rsid w:val="00B93F9E"/>
    <w:rsid w:val="00B95008"/>
    <w:rsid w:val="00BB0419"/>
    <w:rsid w:val="00BB3A6C"/>
    <w:rsid w:val="00BC2B50"/>
    <w:rsid w:val="00BC628D"/>
    <w:rsid w:val="00BC6850"/>
    <w:rsid w:val="00BD239F"/>
    <w:rsid w:val="00BD27A4"/>
    <w:rsid w:val="00BD40EC"/>
    <w:rsid w:val="00BD6360"/>
    <w:rsid w:val="00BE6B61"/>
    <w:rsid w:val="00BF56BF"/>
    <w:rsid w:val="00BF665D"/>
    <w:rsid w:val="00BF6743"/>
    <w:rsid w:val="00C0157E"/>
    <w:rsid w:val="00C018FF"/>
    <w:rsid w:val="00C03CEB"/>
    <w:rsid w:val="00C112FA"/>
    <w:rsid w:val="00C11663"/>
    <w:rsid w:val="00C152B6"/>
    <w:rsid w:val="00C17812"/>
    <w:rsid w:val="00C17CA0"/>
    <w:rsid w:val="00C33987"/>
    <w:rsid w:val="00C35FA3"/>
    <w:rsid w:val="00C43AB6"/>
    <w:rsid w:val="00C51E9C"/>
    <w:rsid w:val="00C57DDE"/>
    <w:rsid w:val="00C62AC8"/>
    <w:rsid w:val="00C638FB"/>
    <w:rsid w:val="00C64AEF"/>
    <w:rsid w:val="00C66F6A"/>
    <w:rsid w:val="00C6762C"/>
    <w:rsid w:val="00C67E66"/>
    <w:rsid w:val="00C76238"/>
    <w:rsid w:val="00C76E8D"/>
    <w:rsid w:val="00C77468"/>
    <w:rsid w:val="00C85E15"/>
    <w:rsid w:val="00C87168"/>
    <w:rsid w:val="00C917E8"/>
    <w:rsid w:val="00C923B1"/>
    <w:rsid w:val="00C92B65"/>
    <w:rsid w:val="00CA31C2"/>
    <w:rsid w:val="00CA34F3"/>
    <w:rsid w:val="00CB1280"/>
    <w:rsid w:val="00CB28D8"/>
    <w:rsid w:val="00CB38F5"/>
    <w:rsid w:val="00CB7495"/>
    <w:rsid w:val="00CC2E37"/>
    <w:rsid w:val="00CC6A12"/>
    <w:rsid w:val="00CC6F83"/>
    <w:rsid w:val="00CC72FA"/>
    <w:rsid w:val="00CD0A93"/>
    <w:rsid w:val="00CD17AC"/>
    <w:rsid w:val="00CD258D"/>
    <w:rsid w:val="00CD5D7E"/>
    <w:rsid w:val="00CE1A3F"/>
    <w:rsid w:val="00CF021F"/>
    <w:rsid w:val="00CF16CE"/>
    <w:rsid w:val="00CF31E7"/>
    <w:rsid w:val="00CF5EF7"/>
    <w:rsid w:val="00CF6149"/>
    <w:rsid w:val="00D01E7E"/>
    <w:rsid w:val="00D1444B"/>
    <w:rsid w:val="00D247B8"/>
    <w:rsid w:val="00D462A8"/>
    <w:rsid w:val="00D511D3"/>
    <w:rsid w:val="00D51873"/>
    <w:rsid w:val="00D603E0"/>
    <w:rsid w:val="00D6676D"/>
    <w:rsid w:val="00D805C6"/>
    <w:rsid w:val="00D82B67"/>
    <w:rsid w:val="00D83D7F"/>
    <w:rsid w:val="00D85B1D"/>
    <w:rsid w:val="00D8647C"/>
    <w:rsid w:val="00D86A62"/>
    <w:rsid w:val="00D86E69"/>
    <w:rsid w:val="00D94C19"/>
    <w:rsid w:val="00DA0436"/>
    <w:rsid w:val="00DA5B0E"/>
    <w:rsid w:val="00DB1666"/>
    <w:rsid w:val="00DB19D8"/>
    <w:rsid w:val="00DB5583"/>
    <w:rsid w:val="00DB59E1"/>
    <w:rsid w:val="00DB6DFB"/>
    <w:rsid w:val="00DC3500"/>
    <w:rsid w:val="00DD107E"/>
    <w:rsid w:val="00DD3EDD"/>
    <w:rsid w:val="00DE2CE3"/>
    <w:rsid w:val="00DE6379"/>
    <w:rsid w:val="00DE69CA"/>
    <w:rsid w:val="00DF11EF"/>
    <w:rsid w:val="00DF3E6E"/>
    <w:rsid w:val="00E00065"/>
    <w:rsid w:val="00E00F64"/>
    <w:rsid w:val="00E0177F"/>
    <w:rsid w:val="00E02DD5"/>
    <w:rsid w:val="00E066B5"/>
    <w:rsid w:val="00E10555"/>
    <w:rsid w:val="00E1381D"/>
    <w:rsid w:val="00E140C9"/>
    <w:rsid w:val="00E1562C"/>
    <w:rsid w:val="00E1735C"/>
    <w:rsid w:val="00E173E1"/>
    <w:rsid w:val="00E21D5A"/>
    <w:rsid w:val="00E228D5"/>
    <w:rsid w:val="00E43C39"/>
    <w:rsid w:val="00E50910"/>
    <w:rsid w:val="00E536A3"/>
    <w:rsid w:val="00E5587F"/>
    <w:rsid w:val="00E56803"/>
    <w:rsid w:val="00E66BEB"/>
    <w:rsid w:val="00E72F37"/>
    <w:rsid w:val="00E7622D"/>
    <w:rsid w:val="00E81DF1"/>
    <w:rsid w:val="00E8260F"/>
    <w:rsid w:val="00E82918"/>
    <w:rsid w:val="00E8709C"/>
    <w:rsid w:val="00E96821"/>
    <w:rsid w:val="00EA3AD3"/>
    <w:rsid w:val="00EA7454"/>
    <w:rsid w:val="00EB2ECD"/>
    <w:rsid w:val="00EB5CCE"/>
    <w:rsid w:val="00EC0F53"/>
    <w:rsid w:val="00EC1DCF"/>
    <w:rsid w:val="00ED7DBF"/>
    <w:rsid w:val="00EE0456"/>
    <w:rsid w:val="00EE586D"/>
    <w:rsid w:val="00EE5CB5"/>
    <w:rsid w:val="00EF323F"/>
    <w:rsid w:val="00EF6673"/>
    <w:rsid w:val="00EF7D3D"/>
    <w:rsid w:val="00F20218"/>
    <w:rsid w:val="00F203FA"/>
    <w:rsid w:val="00F26E37"/>
    <w:rsid w:val="00F3018F"/>
    <w:rsid w:val="00F305D4"/>
    <w:rsid w:val="00F3420A"/>
    <w:rsid w:val="00F350E0"/>
    <w:rsid w:val="00F40987"/>
    <w:rsid w:val="00F40AB1"/>
    <w:rsid w:val="00F42642"/>
    <w:rsid w:val="00F55307"/>
    <w:rsid w:val="00F5535A"/>
    <w:rsid w:val="00F55FDE"/>
    <w:rsid w:val="00F57954"/>
    <w:rsid w:val="00F62E7D"/>
    <w:rsid w:val="00F64A14"/>
    <w:rsid w:val="00F66B5F"/>
    <w:rsid w:val="00F70A51"/>
    <w:rsid w:val="00F7267E"/>
    <w:rsid w:val="00F73457"/>
    <w:rsid w:val="00F7716E"/>
    <w:rsid w:val="00F96926"/>
    <w:rsid w:val="00FB0D10"/>
    <w:rsid w:val="00FB1E99"/>
    <w:rsid w:val="00FB23E2"/>
    <w:rsid w:val="00FB4130"/>
    <w:rsid w:val="00FB51B5"/>
    <w:rsid w:val="00FB7830"/>
    <w:rsid w:val="00FC135F"/>
    <w:rsid w:val="00FC2057"/>
    <w:rsid w:val="00FD18F9"/>
    <w:rsid w:val="00FF1B1C"/>
    <w:rsid w:val="00FF5CBC"/>
    <w:rsid w:val="00FF77FA"/>
  </w:rsids>
  <m:mathPr>
    <m:mathFont m:val="Cambria Math"/>
    <m:brkBin m:val="before"/>
    <m:brkBinSub m:val="--"/>
    <m:smallFrac m:val="0"/>
    <m:dispDef/>
    <m:lMargin m:val="0"/>
    <m:rMargin m:val="0"/>
    <m:defJc m:val="centerGroup"/>
    <m:wrapIndent m:val="1440"/>
    <m:intLim m:val="subSup"/>
    <m:naryLim m:val="undOvr"/>
  </m:mathPr>
  <w:themeFontLang w:val="de-DE"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91B92A2"/>
  <w15:chartTrackingRefBased/>
  <w15:docId w15:val="{FDDCF367-EB90-4DBE-A50D-EEF89556F31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s-ES" w:eastAsia="de-D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footer" w:uiPriority="99"/>
    <w:lsdException w:name="caption" w:qFormat="1"/>
    <w:lsdException w:name="Title" w:qFormat="1"/>
    <w:lsdException w:name="Subtitle" w:qFormat="1"/>
    <w:lsdException w:name="Strong" w:qFormat="1"/>
    <w:lsdException w:name="Emphasis" w:qFormat="1"/>
    <w:lsdException w:name="HTML Definition" w:semiHidden="1" w:unhideWhenUsed="1"/>
    <w:lsdException w:name="HTML Keyboard" w:semiHidden="1" w:unhideWhenUsed="1"/>
    <w:lsdException w:name="HTML Preformatted"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Standard">
    <w:name w:val="Normal"/>
    <w:qFormat/>
    <w:rsid w:val="00B117BD"/>
    <w:pPr>
      <w:spacing w:after="120"/>
      <w:jc w:val="both"/>
    </w:pPr>
    <w:rPr>
      <w:sz w:val="24"/>
    </w:rPr>
  </w:style>
  <w:style w:type="paragraph" w:styleId="berschrift1">
    <w:name w:val="heading 1"/>
    <w:basedOn w:val="Standard"/>
    <w:next w:val="Autor"/>
    <w:link w:val="berschrift1Zchn"/>
    <w:autoRedefine/>
    <w:qFormat/>
    <w:rsid w:val="0029280F"/>
    <w:pPr>
      <w:keepNext/>
      <w:keepLines/>
      <w:spacing w:before="360" w:after="480"/>
      <w:jc w:val="left"/>
      <w:outlineLvl w:val="0"/>
    </w:pPr>
    <w:rPr>
      <w:rFonts w:ascii="Arial" w:hAnsi="Arial"/>
      <w:bCs/>
      <w:sz w:val="32"/>
      <w:szCs w:val="32"/>
    </w:rPr>
  </w:style>
  <w:style w:type="paragraph" w:styleId="berschrift2">
    <w:name w:val="heading 2"/>
    <w:basedOn w:val="berschrift1"/>
    <w:next w:val="Standard"/>
    <w:qFormat/>
    <w:rsid w:val="00D805C6"/>
    <w:pPr>
      <w:spacing w:before="120" w:after="120"/>
      <w:outlineLvl w:val="1"/>
    </w:pPr>
    <w:rPr>
      <w:sz w:val="28"/>
    </w:rPr>
  </w:style>
  <w:style w:type="paragraph" w:styleId="berschrift3">
    <w:name w:val="heading 3"/>
    <w:basedOn w:val="berschrift2"/>
    <w:next w:val="Standard"/>
    <w:autoRedefine/>
    <w:qFormat/>
    <w:rsid w:val="00573ACB"/>
    <w:pPr>
      <w:outlineLvl w:val="2"/>
    </w:pPr>
    <w:rPr>
      <w:i/>
      <w:sz w:val="24"/>
    </w:rPr>
  </w:style>
  <w:style w:type="paragraph" w:styleId="berschrift4">
    <w:name w:val="heading 4"/>
    <w:basedOn w:val="berschrift3"/>
    <w:next w:val="Standard"/>
    <w:qFormat/>
    <w:pPr>
      <w:numPr>
        <w:ilvl w:val="3"/>
        <w:numId w:val="5"/>
      </w:numPr>
      <w:outlineLvl w:val="3"/>
    </w:pPr>
  </w:style>
  <w:style w:type="paragraph" w:styleId="berschrift5">
    <w:name w:val="heading 5"/>
    <w:basedOn w:val="berschrift4"/>
    <w:next w:val="Standard"/>
    <w:qFormat/>
    <w:pPr>
      <w:numPr>
        <w:ilvl w:val="4"/>
        <w:numId w:val="6"/>
      </w:numPr>
      <w:ind w:left="1134" w:hanging="1134"/>
      <w:outlineLvl w:val="4"/>
    </w:pPr>
    <w:rPr>
      <w:sz w:val="22"/>
    </w:rPr>
  </w:style>
  <w:style w:type="paragraph" w:styleId="berschrift6">
    <w:name w:val="heading 6"/>
    <w:basedOn w:val="berschrift5"/>
    <w:next w:val="Standard"/>
    <w:qFormat/>
    <w:pPr>
      <w:numPr>
        <w:ilvl w:val="5"/>
        <w:numId w:val="7"/>
      </w:numPr>
      <w:ind w:left="1418" w:hanging="1418"/>
      <w:outlineLvl w:val="5"/>
    </w:pPr>
  </w:style>
  <w:style w:type="paragraph" w:styleId="berschrift7">
    <w:name w:val="heading 7"/>
    <w:basedOn w:val="berschrift6"/>
    <w:next w:val="Standard"/>
    <w:qFormat/>
    <w:pPr>
      <w:numPr>
        <w:ilvl w:val="6"/>
        <w:numId w:val="8"/>
      </w:numPr>
      <w:ind w:left="1701" w:hanging="1701"/>
      <w:outlineLvl w:val="6"/>
    </w:pPr>
  </w:style>
  <w:style w:type="paragraph" w:styleId="berschrift8">
    <w:name w:val="heading 8"/>
    <w:basedOn w:val="berschrift7"/>
    <w:next w:val="Standard"/>
    <w:qFormat/>
    <w:pPr>
      <w:numPr>
        <w:ilvl w:val="7"/>
        <w:numId w:val="9"/>
      </w:numPr>
      <w:outlineLvl w:val="7"/>
    </w:pPr>
  </w:style>
  <w:style w:type="paragraph" w:styleId="berschrift9">
    <w:name w:val="heading 9"/>
    <w:basedOn w:val="berschrift8"/>
    <w:next w:val="Standard"/>
    <w:qFormat/>
    <w:pPr>
      <w:numPr>
        <w:ilvl w:val="8"/>
        <w:numId w:val="10"/>
      </w:numPr>
      <w:tabs>
        <w:tab w:val="num" w:pos="360"/>
      </w:tabs>
      <w:ind w:left="1985" w:hanging="1985"/>
      <w:outlineLvl w:val="8"/>
    </w:p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customStyle="1" w:styleId="Abstract">
    <w:name w:val="Abstract"/>
    <w:basedOn w:val="Standard"/>
    <w:rsid w:val="003D5BEC"/>
    <w:pPr>
      <w:keepLines/>
      <w:spacing w:after="360"/>
    </w:pPr>
    <w:rPr>
      <w:i/>
      <w:szCs w:val="24"/>
    </w:rPr>
  </w:style>
  <w:style w:type="character" w:customStyle="1" w:styleId="berschrift1Zchn">
    <w:name w:val="Überschrift 1 Zchn"/>
    <w:basedOn w:val="Absatz-Standardschriftart"/>
    <w:link w:val="berschrift1"/>
    <w:rsid w:val="0029280F"/>
    <w:rPr>
      <w:rFonts w:ascii="Arial" w:hAnsi="Arial"/>
      <w:bCs/>
      <w:sz w:val="32"/>
      <w:szCs w:val="32"/>
    </w:rPr>
  </w:style>
  <w:style w:type="paragraph" w:styleId="Verzeichnis7">
    <w:name w:val="toc 7"/>
    <w:basedOn w:val="Verzeichnis1"/>
    <w:semiHidden/>
    <w:rPr>
      <w:b w:val="0"/>
    </w:rPr>
  </w:style>
  <w:style w:type="paragraph" w:styleId="Verzeichnis1">
    <w:name w:val="toc 1"/>
    <w:basedOn w:val="Standard"/>
    <w:semiHidden/>
    <w:rsid w:val="00434525"/>
    <w:pPr>
      <w:tabs>
        <w:tab w:val="right" w:leader="dot" w:pos="4253"/>
      </w:tabs>
      <w:ind w:right="567"/>
      <w:jc w:val="left"/>
    </w:pPr>
    <w:rPr>
      <w:rFonts w:ascii="Arial" w:hAnsi="Arial"/>
      <w:b/>
    </w:rPr>
  </w:style>
  <w:style w:type="paragraph" w:styleId="Verzeichnis2">
    <w:name w:val="toc 2"/>
    <w:basedOn w:val="Verzeichnis1"/>
    <w:semiHidden/>
    <w:rsid w:val="00342916"/>
    <w:pPr>
      <w:tabs>
        <w:tab w:val="right" w:leader="dot" w:pos="4536"/>
      </w:tabs>
    </w:pPr>
    <w:rPr>
      <w:b w:val="0"/>
    </w:rPr>
  </w:style>
  <w:style w:type="paragraph" w:styleId="Verzeichnis6">
    <w:name w:val="toc 6"/>
    <w:basedOn w:val="Verzeichnis1"/>
    <w:semiHidden/>
    <w:rPr>
      <w:b w:val="0"/>
    </w:rPr>
  </w:style>
  <w:style w:type="paragraph" w:styleId="Verzeichnis5">
    <w:name w:val="toc 5"/>
    <w:basedOn w:val="Verzeichnis1"/>
    <w:semiHidden/>
    <w:rPr>
      <w:b w:val="0"/>
    </w:rPr>
  </w:style>
  <w:style w:type="paragraph" w:styleId="Verzeichnis4">
    <w:name w:val="toc 4"/>
    <w:basedOn w:val="Verzeichnis1"/>
    <w:semiHidden/>
    <w:rPr>
      <w:b w:val="0"/>
    </w:rPr>
  </w:style>
  <w:style w:type="paragraph" w:styleId="Verzeichnis3">
    <w:name w:val="toc 3"/>
    <w:basedOn w:val="Verzeichnis1"/>
    <w:semiHidden/>
    <w:rPr>
      <w:b w:val="0"/>
    </w:rPr>
  </w:style>
  <w:style w:type="paragraph" w:styleId="Index5">
    <w:name w:val="index 5"/>
    <w:basedOn w:val="Index1"/>
    <w:semiHidden/>
    <w:pPr>
      <w:ind w:left="1701"/>
    </w:pPr>
  </w:style>
  <w:style w:type="paragraph" w:styleId="Index1">
    <w:name w:val="index 1"/>
    <w:basedOn w:val="Standard"/>
    <w:semiHidden/>
    <w:pPr>
      <w:tabs>
        <w:tab w:val="right" w:leader="dot" w:pos="9072"/>
      </w:tabs>
    </w:pPr>
  </w:style>
  <w:style w:type="paragraph" w:styleId="Index4">
    <w:name w:val="index 4"/>
    <w:basedOn w:val="Index1"/>
    <w:semiHidden/>
    <w:pPr>
      <w:ind w:left="1276"/>
    </w:pPr>
  </w:style>
  <w:style w:type="paragraph" w:styleId="Index3">
    <w:name w:val="index 3"/>
    <w:basedOn w:val="Index1"/>
    <w:semiHidden/>
    <w:pPr>
      <w:ind w:left="851"/>
    </w:pPr>
  </w:style>
  <w:style w:type="paragraph" w:styleId="Index2">
    <w:name w:val="index 2"/>
    <w:basedOn w:val="Index1"/>
    <w:semiHidden/>
    <w:pPr>
      <w:ind w:left="425"/>
    </w:pPr>
  </w:style>
  <w:style w:type="paragraph" w:styleId="Fuzeile">
    <w:name w:val="footer"/>
    <w:basedOn w:val="Standard"/>
    <w:link w:val="FuzeileZchn"/>
    <w:uiPriority w:val="99"/>
    <w:rsid w:val="00CD0A93"/>
    <w:pPr>
      <w:pBdr>
        <w:top w:val="single" w:sz="6" w:space="4" w:color="auto"/>
      </w:pBdr>
      <w:tabs>
        <w:tab w:val="center" w:pos="4536"/>
        <w:tab w:val="right" w:pos="9072"/>
      </w:tabs>
      <w:spacing w:before="240"/>
    </w:pPr>
    <w:rPr>
      <w:rFonts w:ascii="Arial" w:hAnsi="Arial"/>
      <w:sz w:val="20"/>
    </w:rPr>
  </w:style>
  <w:style w:type="paragraph" w:styleId="Kopfzeile">
    <w:name w:val="header"/>
    <w:basedOn w:val="Standard"/>
    <w:rsid w:val="00CD0A93"/>
    <w:pPr>
      <w:pBdr>
        <w:bottom w:val="single" w:sz="6" w:space="4" w:color="auto"/>
      </w:pBdr>
      <w:tabs>
        <w:tab w:val="center" w:pos="4535"/>
        <w:tab w:val="right" w:pos="9071"/>
      </w:tabs>
      <w:spacing w:after="360"/>
    </w:pPr>
    <w:rPr>
      <w:rFonts w:ascii="Arial" w:hAnsi="Arial"/>
    </w:rPr>
  </w:style>
  <w:style w:type="character" w:styleId="Funotenzeichen">
    <w:name w:val="footnote reference"/>
    <w:basedOn w:val="Absatz-Standardschriftart"/>
    <w:semiHidden/>
    <w:rPr>
      <w:position w:val="6"/>
      <w:sz w:val="16"/>
    </w:rPr>
  </w:style>
  <w:style w:type="paragraph" w:styleId="Funotentext">
    <w:name w:val="footnote text"/>
    <w:basedOn w:val="Standard"/>
    <w:semiHidden/>
    <w:rsid w:val="00792E95"/>
    <w:pPr>
      <w:tabs>
        <w:tab w:val="left" w:pos="284"/>
      </w:tabs>
      <w:ind w:left="284" w:hanging="284"/>
    </w:pPr>
    <w:rPr>
      <w:sz w:val="20"/>
    </w:rPr>
  </w:style>
  <w:style w:type="paragraph" w:customStyle="1" w:styleId="Aufzhlung1Ebene">
    <w:name w:val="Aufzählung 1. Ebene"/>
    <w:basedOn w:val="Standard"/>
    <w:rsid w:val="002E78C1"/>
    <w:pPr>
      <w:numPr>
        <w:numId w:val="11"/>
      </w:numPr>
    </w:pPr>
  </w:style>
  <w:style w:type="paragraph" w:styleId="Titel">
    <w:name w:val="Title"/>
    <w:basedOn w:val="Standard"/>
    <w:next w:val="Standard"/>
    <w:link w:val="TitelZchn"/>
    <w:qFormat/>
    <w:rsid w:val="00DD3EDD"/>
    <w:pPr>
      <w:keepNext/>
      <w:keepLines/>
      <w:spacing w:before="240" w:after="240"/>
    </w:pPr>
    <w:rPr>
      <w:rFonts w:ascii="Arial" w:hAnsi="Arial"/>
      <w:b/>
      <w:sz w:val="40"/>
      <w:szCs w:val="40"/>
    </w:rPr>
  </w:style>
  <w:style w:type="paragraph" w:styleId="Beschriftung">
    <w:name w:val="caption"/>
    <w:basedOn w:val="Standard"/>
    <w:next w:val="Standard"/>
    <w:qFormat/>
    <w:pPr>
      <w:jc w:val="center"/>
    </w:pPr>
  </w:style>
  <w:style w:type="paragraph" w:customStyle="1" w:styleId="Tabelle">
    <w:name w:val="Tabelle"/>
    <w:basedOn w:val="Standard"/>
    <w:rsid w:val="00413E03"/>
    <w:pPr>
      <w:spacing w:before="60" w:after="60"/>
      <w:jc w:val="left"/>
    </w:pPr>
    <w:rPr>
      <w:rFonts w:ascii="Arial" w:hAnsi="Arial"/>
      <w:sz w:val="22"/>
      <w:szCs w:val="24"/>
    </w:rPr>
  </w:style>
  <w:style w:type="paragraph" w:customStyle="1" w:styleId="Autor">
    <w:name w:val="Autor"/>
    <w:basedOn w:val="Standard"/>
    <w:next w:val="Abstract"/>
    <w:rsid w:val="00AC5E5A"/>
    <w:pPr>
      <w:jc w:val="right"/>
    </w:pPr>
    <w:rPr>
      <w:rFonts w:ascii="Arial" w:hAnsi="Arial"/>
    </w:rPr>
  </w:style>
  <w:style w:type="paragraph" w:customStyle="1" w:styleId="Aufzhlung2Ebene">
    <w:name w:val="Aufzählung 2. Ebene"/>
    <w:basedOn w:val="Standard"/>
    <w:rsid w:val="002E78C1"/>
    <w:pPr>
      <w:numPr>
        <w:numId w:val="12"/>
      </w:numPr>
    </w:pPr>
  </w:style>
  <w:style w:type="paragraph" w:styleId="Index6">
    <w:name w:val="index 6"/>
    <w:basedOn w:val="Index1"/>
    <w:semiHidden/>
    <w:pPr>
      <w:ind w:left="2126"/>
    </w:pPr>
  </w:style>
  <w:style w:type="paragraph" w:styleId="Index7">
    <w:name w:val="index 7"/>
    <w:basedOn w:val="Index1"/>
    <w:semiHidden/>
    <w:pPr>
      <w:ind w:left="2552"/>
    </w:pPr>
  </w:style>
  <w:style w:type="paragraph" w:styleId="Index8">
    <w:name w:val="index 8"/>
    <w:basedOn w:val="Index1"/>
    <w:semiHidden/>
    <w:pPr>
      <w:ind w:left="2977"/>
    </w:pPr>
  </w:style>
  <w:style w:type="paragraph" w:styleId="Index9">
    <w:name w:val="index 9"/>
    <w:basedOn w:val="Index1"/>
    <w:semiHidden/>
    <w:pPr>
      <w:ind w:left="3402"/>
    </w:pPr>
  </w:style>
  <w:style w:type="paragraph" w:styleId="Verzeichnis8">
    <w:name w:val="toc 8"/>
    <w:basedOn w:val="Verzeichnis1"/>
    <w:semiHidden/>
    <w:rPr>
      <w:b w:val="0"/>
    </w:rPr>
  </w:style>
  <w:style w:type="paragraph" w:styleId="Verzeichnis9">
    <w:name w:val="toc 9"/>
    <w:basedOn w:val="Verzeichnis1"/>
    <w:semiHidden/>
    <w:rPr>
      <w:b w:val="0"/>
    </w:rPr>
  </w:style>
  <w:style w:type="paragraph" w:customStyle="1" w:styleId="Bild">
    <w:name w:val="Bild"/>
    <w:basedOn w:val="Standard"/>
    <w:next w:val="Bildunterschrift"/>
    <w:pPr>
      <w:keepNext/>
      <w:keepLines/>
      <w:spacing w:line="240" w:lineRule="atLeast"/>
      <w:jc w:val="center"/>
    </w:pPr>
  </w:style>
  <w:style w:type="paragraph" w:customStyle="1" w:styleId="AufzhlungTabelle">
    <w:name w:val="Aufzählung Tabelle"/>
    <w:basedOn w:val="Aufzhlung1Ebene"/>
    <w:rsid w:val="002323C1"/>
    <w:pPr>
      <w:numPr>
        <w:numId w:val="1"/>
      </w:numPr>
      <w:tabs>
        <w:tab w:val="clear" w:pos="360"/>
        <w:tab w:val="left" w:pos="539"/>
      </w:tabs>
      <w:spacing w:before="60" w:after="60"/>
      <w:ind w:left="425" w:hanging="425"/>
      <w:jc w:val="left"/>
    </w:pPr>
    <w:rPr>
      <w:rFonts w:ascii="Arial" w:hAnsi="Arial"/>
    </w:rPr>
  </w:style>
  <w:style w:type="paragraph" w:customStyle="1" w:styleId="CodeListing">
    <w:name w:val="Code Listing"/>
    <w:basedOn w:val="Standard"/>
    <w:rsid w:val="00047CC3"/>
    <w:pPr>
      <w:contextualSpacing/>
      <w:jc w:val="left"/>
    </w:pPr>
    <w:rPr>
      <w:rFonts w:ascii="Courier New" w:hAnsi="Courier New"/>
      <w:noProof/>
      <w:sz w:val="20"/>
    </w:rPr>
  </w:style>
  <w:style w:type="character" w:styleId="Hyperlink">
    <w:name w:val="Hyperlink"/>
    <w:basedOn w:val="Absatz-Standardschriftart"/>
    <w:rsid w:val="00A65482"/>
    <w:rPr>
      <w:color w:val="0000FF"/>
      <w:u w:val="single"/>
    </w:rPr>
  </w:style>
  <w:style w:type="paragraph" w:customStyle="1" w:styleId="Titel1">
    <w:name w:val="Titel (1)"/>
    <w:basedOn w:val="Titel"/>
    <w:next w:val="Standard"/>
    <w:link w:val="Titel1Zchn"/>
    <w:rsid w:val="001B764B"/>
    <w:rPr>
      <w:sz w:val="48"/>
    </w:rPr>
  </w:style>
  <w:style w:type="paragraph" w:customStyle="1" w:styleId="Herausgeber">
    <w:name w:val="Herausgeber"/>
    <w:basedOn w:val="Standard"/>
    <w:autoRedefine/>
    <w:rsid w:val="00CA31C2"/>
    <w:pPr>
      <w:ind w:right="-1231"/>
      <w:jc w:val="right"/>
    </w:pPr>
    <w:rPr>
      <w:rFonts w:ascii="Arial" w:hAnsi="Arial"/>
      <w:b/>
      <w:szCs w:val="24"/>
    </w:rPr>
  </w:style>
  <w:style w:type="paragraph" w:customStyle="1" w:styleId="Bildunterschrift">
    <w:name w:val="Bildunterschrift"/>
    <w:basedOn w:val="Standard"/>
    <w:next w:val="Standard"/>
    <w:rsid w:val="003D5BEC"/>
    <w:pPr>
      <w:keepLines/>
      <w:jc w:val="center"/>
    </w:pPr>
    <w:rPr>
      <w:i/>
      <w:sz w:val="22"/>
      <w:szCs w:val="24"/>
    </w:rPr>
  </w:style>
  <w:style w:type="paragraph" w:customStyle="1" w:styleId="Kategorie">
    <w:name w:val="Kategorie"/>
    <w:basedOn w:val="Standard"/>
    <w:next w:val="berschrift1"/>
    <w:rsid w:val="00837131"/>
    <w:pPr>
      <w:pageBreakBefore/>
      <w:spacing w:before="960" w:after="0"/>
      <w:jc w:val="left"/>
    </w:pPr>
    <w:rPr>
      <w:rFonts w:ascii="Arial" w:hAnsi="Arial"/>
    </w:rPr>
  </w:style>
  <w:style w:type="character" w:styleId="Seitenzahl">
    <w:name w:val="page number"/>
    <w:basedOn w:val="Absatz-Standardschriftart"/>
    <w:rsid w:val="00BD40EC"/>
  </w:style>
  <w:style w:type="paragraph" w:customStyle="1" w:styleId="Literatur">
    <w:name w:val="Literatur"/>
    <w:basedOn w:val="Standard"/>
    <w:rsid w:val="003D5BEC"/>
    <w:pPr>
      <w:keepLines/>
      <w:ind w:left="567" w:hanging="567"/>
      <w:jc w:val="left"/>
    </w:pPr>
  </w:style>
  <w:style w:type="paragraph" w:customStyle="1" w:styleId="Impressum">
    <w:name w:val="Impressum"/>
    <w:basedOn w:val="Standard"/>
    <w:rsid w:val="00F55307"/>
    <w:pPr>
      <w:ind w:left="1361" w:hanging="1361"/>
      <w:jc w:val="left"/>
    </w:pPr>
    <w:rPr>
      <w:rFonts w:ascii="Arial" w:hAnsi="Arial" w:cs="Arial"/>
      <w:szCs w:val="24"/>
    </w:rPr>
  </w:style>
  <w:style w:type="character" w:customStyle="1" w:styleId="TitelZchn">
    <w:name w:val="Titel Zchn"/>
    <w:basedOn w:val="Absatz-Standardschriftart"/>
    <w:link w:val="Titel"/>
    <w:locked/>
    <w:rsid w:val="00CA31C2"/>
    <w:rPr>
      <w:rFonts w:ascii="Arial" w:hAnsi="Arial"/>
      <w:b/>
      <w:sz w:val="40"/>
      <w:szCs w:val="40"/>
      <w:lang w:val="es-ES" w:eastAsia="de-DE" w:bidi="ar-SA"/>
    </w:rPr>
  </w:style>
  <w:style w:type="character" w:customStyle="1" w:styleId="Titel1Zchn">
    <w:name w:val="Titel (1) Zchn"/>
    <w:basedOn w:val="TitelZchn"/>
    <w:link w:val="Titel1"/>
    <w:rsid w:val="00CA31C2"/>
    <w:rPr>
      <w:rFonts w:ascii="Arial" w:hAnsi="Arial"/>
      <w:b/>
      <w:sz w:val="48"/>
      <w:szCs w:val="40"/>
      <w:lang w:val="es-ES" w:eastAsia="de-DE" w:bidi="ar-SA"/>
    </w:rPr>
  </w:style>
  <w:style w:type="paragraph" w:customStyle="1" w:styleId="Tabellen-berschrift">
    <w:name w:val="Tabellen-Überschrift"/>
    <w:basedOn w:val="Tabelle"/>
    <w:rsid w:val="004D5672"/>
    <w:rPr>
      <w:rFonts w:cs="Arial"/>
      <w:b/>
      <w:bCs/>
    </w:rPr>
  </w:style>
  <w:style w:type="table" w:styleId="Tabellenraster">
    <w:name w:val="Table Grid"/>
    <w:basedOn w:val="NormaleTabelle"/>
    <w:rsid w:val="008B484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enabsatz">
    <w:name w:val="List Paragraph"/>
    <w:basedOn w:val="Standard"/>
    <w:uiPriority w:val="34"/>
    <w:qFormat/>
    <w:rsid w:val="003612D5"/>
    <w:pPr>
      <w:ind w:left="720"/>
      <w:contextualSpacing/>
    </w:pPr>
  </w:style>
  <w:style w:type="paragraph" w:styleId="Sprechblasentext">
    <w:name w:val="Balloon Text"/>
    <w:basedOn w:val="Standard"/>
    <w:link w:val="SprechblasentextZchn"/>
    <w:semiHidden/>
    <w:unhideWhenUsed/>
    <w:rsid w:val="00D86A62"/>
    <w:pPr>
      <w:spacing w:after="0"/>
    </w:pPr>
    <w:rPr>
      <w:rFonts w:ascii="Segoe UI" w:hAnsi="Segoe UI" w:cs="Segoe UI"/>
      <w:sz w:val="18"/>
      <w:szCs w:val="18"/>
    </w:rPr>
  </w:style>
  <w:style w:type="character" w:customStyle="1" w:styleId="SprechblasentextZchn">
    <w:name w:val="Sprechblasentext Zchn"/>
    <w:basedOn w:val="Absatz-Standardschriftart"/>
    <w:link w:val="Sprechblasentext"/>
    <w:semiHidden/>
    <w:rsid w:val="00D86A62"/>
    <w:rPr>
      <w:rFonts w:ascii="Segoe UI" w:hAnsi="Segoe UI" w:cs="Segoe UI"/>
      <w:sz w:val="18"/>
      <w:szCs w:val="18"/>
    </w:rPr>
  </w:style>
  <w:style w:type="table" w:styleId="Gitternetztabelle5dunkelAkzent1">
    <w:name w:val="Grid Table 5 Dark Accent 1"/>
    <w:basedOn w:val="NormaleTabelle"/>
    <w:uiPriority w:val="50"/>
    <w:rsid w:val="002E2B0B"/>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1"/>
      </w:tcPr>
    </w:tblStylePr>
    <w:tblStylePr w:type="band1Vert">
      <w:tblPr/>
      <w:tcPr>
        <w:shd w:val="clear" w:color="auto" w:fill="BDD6EE" w:themeFill="accent1" w:themeFillTint="66"/>
      </w:tcPr>
    </w:tblStylePr>
    <w:tblStylePr w:type="band1Horz">
      <w:tblPr/>
      <w:tcPr>
        <w:shd w:val="clear" w:color="auto" w:fill="BDD6EE" w:themeFill="accent1" w:themeFillTint="66"/>
      </w:tcPr>
    </w:tblStylePr>
  </w:style>
  <w:style w:type="character" w:styleId="Platzhaltertext">
    <w:name w:val="Placeholder Text"/>
    <w:basedOn w:val="Absatz-Standardschriftart"/>
    <w:uiPriority w:val="99"/>
    <w:semiHidden/>
    <w:rsid w:val="002519F5"/>
    <w:rPr>
      <w:color w:val="808080"/>
    </w:rPr>
  </w:style>
  <w:style w:type="character" w:customStyle="1" w:styleId="FuzeileZchn">
    <w:name w:val="Fußzeile Zchn"/>
    <w:basedOn w:val="Absatz-Standardschriftart"/>
    <w:link w:val="Fuzeile"/>
    <w:uiPriority w:val="99"/>
    <w:rsid w:val="00E66BEB"/>
    <w:rPr>
      <w:rFonts w:ascii="Arial" w:hAnsi="Arial"/>
    </w:rPr>
  </w:style>
  <w:style w:type="table" w:styleId="Gitternetztabelle5dunkel">
    <w:name w:val="Grid Table 5 Dark"/>
    <w:basedOn w:val="NormaleTabelle"/>
    <w:uiPriority w:val="50"/>
    <w:rsid w:val="009127B6"/>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character" w:styleId="BesuchterLink">
    <w:name w:val="FollowedHyperlink"/>
    <w:basedOn w:val="Absatz-Standardschriftart"/>
    <w:rsid w:val="00323DC0"/>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image" Target="media/image17.png"/><Relationship Id="rId39" Type="http://schemas.openxmlformats.org/officeDocument/2006/relationships/footer" Target="footer2.xml"/><Relationship Id="rId21" Type="http://schemas.openxmlformats.org/officeDocument/2006/relationships/image" Target="media/image12.png"/><Relationship Id="rId34" Type="http://schemas.openxmlformats.org/officeDocument/2006/relationships/hyperlink" Target="https://rn-wissen.de/wiki/index.php/Regelungstechnik" TargetMode="External"/><Relationship Id="rId7" Type="http://schemas.openxmlformats.org/officeDocument/2006/relationships/webSettings" Target="webSettings.xml"/><Relationship Id="rId2" Type="http://schemas.openxmlformats.org/officeDocument/2006/relationships/customXml" Target="../customXml/item2.xml"/><Relationship Id="rId16" Type="http://schemas.openxmlformats.org/officeDocument/2006/relationships/image" Target="media/image7.png"/><Relationship Id="rId20" Type="http://schemas.openxmlformats.org/officeDocument/2006/relationships/image" Target="media/image11.png"/><Relationship Id="rId29" Type="http://schemas.openxmlformats.org/officeDocument/2006/relationships/hyperlink" Target="http://is.ifmo.ru/download/modelingsoftwarewithfinitestatemachinesapracticalapproach.pdf" TargetMode="External"/><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png"/><Relationship Id="rId24" Type="http://schemas.openxmlformats.org/officeDocument/2006/relationships/image" Target="media/image15.png"/><Relationship Id="rId32" Type="http://schemas.openxmlformats.org/officeDocument/2006/relationships/hyperlink" Target="https://es.wikipedia.org/wiki/Ingenier%C3%ADa_de_control" TargetMode="External"/><Relationship Id="rId37" Type="http://schemas.openxmlformats.org/officeDocument/2006/relationships/header" Target="header2.xml"/><Relationship Id="rId40" Type="http://schemas.openxmlformats.org/officeDocument/2006/relationships/fontTable" Target="fontTable.xml"/><Relationship Id="rId5" Type="http://schemas.openxmlformats.org/officeDocument/2006/relationships/styles" Target="style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hyperlink" Target="https://es.wikipedia.org/wiki/Aut%C3%B3mata_finito" TargetMode="External"/><Relationship Id="rId36" Type="http://schemas.openxmlformats.org/officeDocument/2006/relationships/header" Target="header1.xml"/><Relationship Id="rId10" Type="http://schemas.openxmlformats.org/officeDocument/2006/relationships/image" Target="media/image1.png"/><Relationship Id="rId19" Type="http://schemas.openxmlformats.org/officeDocument/2006/relationships/image" Target="media/image10.png"/><Relationship Id="rId31" Type="http://schemas.openxmlformats.org/officeDocument/2006/relationships/hyperlink" Target="https://www.diagrammeditor.de/" TargetMode="Externa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hyperlink" Target="https://seamonsters-2605.github.io/archive/mecanum/" TargetMode="External"/><Relationship Id="rId30" Type="http://schemas.openxmlformats.org/officeDocument/2006/relationships/hyperlink" Target="http://is.ifmo.ru/download/modelingsoftwarewithfinitestatemachinesapracticalapproach.pdf" TargetMode="External"/><Relationship Id="rId35" Type="http://schemas.openxmlformats.org/officeDocument/2006/relationships/hyperlink" Target="https://www.magentacloud.de/lnk/oyB5kKLU" TargetMode="External"/><Relationship Id="rId8" Type="http://schemas.openxmlformats.org/officeDocument/2006/relationships/footnotes" Target="footnotes.xml"/><Relationship Id="rId3" Type="http://schemas.openxmlformats.org/officeDocument/2006/relationships/customXml" Target="../customXml/item3.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image" Target="media/image16.png"/><Relationship Id="rId33" Type="http://schemas.openxmlformats.org/officeDocument/2006/relationships/hyperlink" Target="https://de.wikipedia.org/wiki/Regler" TargetMode="External"/><Relationship Id="rId38" Type="http://schemas.openxmlformats.org/officeDocument/2006/relationships/footer" Target="footer1.xml"/></Relationships>
</file>

<file path=word/_rels/header1.xml.rels><?xml version="1.0" encoding="UTF-8" standalone="yes"?>
<Relationships xmlns="http://schemas.openxmlformats.org/package/2006/relationships"><Relationship Id="rId1" Type="http://schemas.openxmlformats.org/officeDocument/2006/relationships/image" Target="media/image18.png"/></Relationships>
</file>

<file path=word/_rels/header2.xml.rels><?xml version="1.0" encoding="UTF-8" standalone="yes"?>
<Relationships xmlns="http://schemas.openxmlformats.org/package/2006/relationships"><Relationship Id="rId2" Type="http://schemas.openxmlformats.org/officeDocument/2006/relationships/image" Target="media/image20.png"/><Relationship Id="rId1" Type="http://schemas.openxmlformats.org/officeDocument/2006/relationships/image" Target="media/image19.png"/></Relationships>
</file>

<file path=word/_rels/settings.xml.rels><?xml version="1.0" encoding="UTF-8" standalone="yes"?>
<Relationships xmlns="http://schemas.openxmlformats.org/package/2006/relationships"><Relationship Id="rId1" Type="http://schemas.openxmlformats.org/officeDocument/2006/relationships/attachedTemplate" Target="file:///H:\Didaktisches%20Material%20fischertechnik\_Vorlagen\Vorlage_Unterrichtsplan_03.07.2020.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p:properties xmlns:p="http://schemas.microsoft.com/office/2006/metadata/properties" xmlns:xsi="http://www.w3.org/2001/XMLSchema-instance" xmlns:pc="http://schemas.microsoft.com/office/infopath/2007/PartnerControls">
  <documentManagement>
    <Datum xmlns="ea79bf52-7098-41fc-8881-a3872bd99c43" xsi:nil="true"/>
    <TaxCatchAll xmlns="e047a197-46ab-4299-92cd-ec119e6fe81f" xsi:nil="true"/>
    <lcf76f155ced4ddcb4097134ff3c332f xmlns="ea79bf52-7098-41fc-8881-a3872bd99c43">
      <Terms xmlns="http://schemas.microsoft.com/office/infopath/2007/PartnerControls"/>
    </lcf76f155ced4ddcb4097134ff3c332f>
    <Time xmlns="ea79bf52-7098-41fc-8881-a3872bd99c43" xsi:nil="true"/>
    <SharedWithUsers xmlns="e047a197-46ab-4299-92cd-ec119e6fe81f">
      <UserInfo>
        <DisplayName/>
        <AccountId xsi:nil="true"/>
        <AccountType/>
      </UserInfo>
    </SharedWithUsers>
  </documentManagement>
</p:properties>
</file>

<file path=customXml/item2.xml><?xml version="1.0" encoding="utf-8"?>
<ct:contentTypeSchema xmlns:ct="http://schemas.microsoft.com/office/2006/metadata/contentType" xmlns:ma="http://schemas.microsoft.com/office/2006/metadata/properties/metaAttributes" ct:_="" ma:_="" ma:contentTypeName="Dokument" ma:contentTypeID="0x0101007ED625FADBF3ED468384CC8C5CFA3B61" ma:contentTypeVersion="26" ma:contentTypeDescription="Ein neues Dokument erstellen." ma:contentTypeScope="" ma:versionID="4a59cb664a2712488327868eae182c94">
  <xsd:schema xmlns:xsd="http://www.w3.org/2001/XMLSchema" xmlns:xs="http://www.w3.org/2001/XMLSchema" xmlns:p="http://schemas.microsoft.com/office/2006/metadata/properties" xmlns:ns2="ea79bf52-7098-41fc-8881-a3872bd99c43" xmlns:ns3="e047a197-46ab-4299-92cd-ec119e6fe81f" targetNamespace="http://schemas.microsoft.com/office/2006/metadata/properties" ma:root="true" ma:fieldsID="b46f39915dba562f9f13f2551432874f" ns2:_="" ns3:_="">
    <xsd:import namespace="ea79bf52-7098-41fc-8881-a3872bd99c43"/>
    <xsd:import namespace="e047a197-46ab-4299-92cd-ec119e6fe81f"/>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AutoTags" minOccurs="0"/>
                <xsd:element ref="ns2:MediaServiceGenerationTime" minOccurs="0"/>
                <xsd:element ref="ns2:MediaServiceEventHashCode" minOccurs="0"/>
                <xsd:element ref="ns2:MediaServiceDateTaken" minOccurs="0"/>
                <xsd:element ref="ns2:MediaServiceOCR" minOccurs="0"/>
                <xsd:element ref="ns2:MediaServiceLocation" minOccurs="0"/>
                <xsd:element ref="ns2:MediaServiceAutoKeyPoints" minOccurs="0"/>
                <xsd:element ref="ns2:MediaServiceKeyPoints" minOccurs="0"/>
                <xsd:element ref="ns2:Datum" minOccurs="0"/>
                <xsd:element ref="ns2:MediaLengthInSeconds" minOccurs="0"/>
                <xsd:element ref="ns2:lcf76f155ced4ddcb4097134ff3c332f" minOccurs="0"/>
                <xsd:element ref="ns3:TaxCatchAll" minOccurs="0"/>
                <xsd:element ref="ns2:MediaServiceObjectDetectorVersions" minOccurs="0"/>
                <xsd:element ref="ns2:Time"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a79bf52-7098-41fc-8881-a3872bd99c4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2" nillable="true" ma:displayName="Tags" ma:hidden="true" ma:internalName="MediaServiceAutoTags"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DateTaken" ma:index="15" nillable="true" ma:displayName="MediaServiceDateTaken" ma:hidden="true" ma:internalName="MediaServiceDateTaken" ma:readOnly="true">
      <xsd:simpleType>
        <xsd:restriction base="dms:Text"/>
      </xsd:simpleType>
    </xsd:element>
    <xsd:element name="MediaServiceOCR" ma:index="16" nillable="true" ma:displayName="Extracted Text" ma:hidden="true" ma:internalName="MediaServiceOCR" ma:readOnly="true">
      <xsd:simpleType>
        <xsd:restriction base="dms:Note"/>
      </xsd:simpleType>
    </xsd:element>
    <xsd:element name="MediaServiceLocation" ma:index="17" nillable="true" ma:displayName="Location" ma:hidden="true" ma:internalName="MediaServiceLocation"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hidden="true" ma:internalName="MediaServiceKeyPoints" ma:readOnly="true">
      <xsd:simpleType>
        <xsd:restriction base="dms:Note"/>
      </xsd:simpleType>
    </xsd:element>
    <xsd:element name="Datum" ma:index="20" nillable="true" ma:displayName="Datum" ma:format="DateTime" ma:internalName="Datum">
      <xsd:simpleType>
        <xsd:restriction base="dms:DateTime"/>
      </xsd:simpleType>
    </xsd:element>
    <xsd:element name="MediaLengthInSeconds" ma:index="21" nillable="true" ma:displayName="Length (seconds)" ma:internalName="MediaLengthInSeconds" ma:readOnly="true">
      <xsd:simpleType>
        <xsd:restriction base="dms:Unknown"/>
      </xsd:simpleType>
    </xsd:element>
    <xsd:element name="lcf76f155ced4ddcb4097134ff3c332f" ma:index="23" nillable="true" ma:taxonomy="true" ma:internalName="lcf76f155ced4ddcb4097134ff3c332f" ma:taxonomyFieldName="MediaServiceImageTags" ma:displayName="Bildmarkierungen" ma:readOnly="false" ma:fieldId="{5cf76f15-5ced-4ddc-b409-7134ff3c332f}" ma:taxonomyMulti="true" ma:sspId="776a2577-bd60-471b-8271-66e9c68d74f2"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5" nillable="true" ma:displayName="MediaServiceObjectDetectorVersions" ma:description="" ma:hidden="true" ma:indexed="true" ma:internalName="MediaServiceObjectDetectorVersions" ma:readOnly="true">
      <xsd:simpleType>
        <xsd:restriction base="dms:Text"/>
      </xsd:simpleType>
    </xsd:element>
    <xsd:element name="Time" ma:index="26" nillable="true" ma:displayName="Time" ma:format="DateOnly" ma:internalName="Time">
      <xsd:simpleType>
        <xsd:restriction base="dms:DateTime"/>
      </xsd:simpleType>
    </xsd:element>
    <xsd:element name="MediaServiceSearchProperties" ma:index="27" nillable="true" ma:displayName="MediaServiceSearchProperties" ma:hidden="true" ma:internalName="MediaServiceSearchProperties" ma:readOnly="true">
      <xsd:simpleType>
        <xsd:restriction base="dms:Note"/>
      </xsd:simpleType>
    </xsd:element>
    <xsd:element name="MediaServiceBillingMetadata" ma:index="28"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e047a197-46ab-4299-92cd-ec119e6fe81f" elementFormDefault="qualified">
    <xsd:import namespace="http://schemas.microsoft.com/office/2006/documentManagement/types"/>
    <xsd:import namespace="http://schemas.microsoft.com/office/infopath/2007/PartnerControls"/>
    <xsd:element name="SharedWithUsers" ma:index="10" nillable="true" ma:displayName="Freigegeben für" ma:hidden="true"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Freigegeben für - Details" ma:hidden="true" ma:internalName="SharedWithDetails" ma:readOnly="true">
      <xsd:simpleType>
        <xsd:restriction base="dms:Note"/>
      </xsd:simpleType>
    </xsd:element>
    <xsd:element name="TaxCatchAll" ma:index="24" nillable="true" ma:displayName="Taxonomy Catch All Column" ma:hidden="true" ma:list="{5d9b9a3f-549a-40d4-a2ba-e18dc7bb156b}" ma:internalName="TaxCatchAll" ma:showField="CatchAllData" ma:web="e047a197-46ab-4299-92cd-ec119e6fe81f">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displayName="Inhaltstyp"/>
        <xsd:element ref="dc:title" minOccurs="0" maxOccurs="1" ma:index="1"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96EA386F-BE96-44E8-8FCE-EDB571906F93}">
  <ds:schemaRefs>
    <ds:schemaRef ds:uri="http://schemas.microsoft.com/office/2006/metadata/properties"/>
    <ds:schemaRef ds:uri="http://schemas.microsoft.com/office/infopath/2007/PartnerControls"/>
    <ds:schemaRef ds:uri="ea79bf52-7098-41fc-8881-a3872bd99c43"/>
    <ds:schemaRef ds:uri="e047a197-46ab-4299-92cd-ec119e6fe81f"/>
  </ds:schemaRefs>
</ds:datastoreItem>
</file>

<file path=customXml/itemProps2.xml><?xml version="1.0" encoding="utf-8"?>
<ds:datastoreItem xmlns:ds="http://schemas.openxmlformats.org/officeDocument/2006/customXml" ds:itemID="{66F379C2-28E3-4FE2-A406-1FB45BED55C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ea79bf52-7098-41fc-8881-a3872bd99c43"/>
    <ds:schemaRef ds:uri="e047a197-46ab-4299-92cd-ec119e6fe81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324DAFA4-A419-4D76-A189-77F9BE292419}">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Vorlage_Unterrichtsplan_03.07.2020.dotx</Template>
  <TotalTime>0</TotalTime>
  <Pages>13</Pages>
  <Words>1115</Words>
  <Characters>7031</Characters>
  <Application>Microsoft Office Word</Application>
  <DocSecurity>0</DocSecurity>
  <Lines>58</Lines>
  <Paragraphs>16</Paragraphs>
  <ScaleCrop>false</ScaleCrop>
  <HeadingPairs>
    <vt:vector size="2" baseType="variant">
      <vt:variant>
        <vt:lpstr>Titel</vt:lpstr>
      </vt:variant>
      <vt:variant>
        <vt:i4>1</vt:i4>
      </vt:variant>
    </vt:vector>
  </HeadingPairs>
  <TitlesOfParts>
    <vt:vector size="1" baseType="lpstr">
      <vt:lpstr>technika</vt:lpstr>
    </vt:vector>
  </TitlesOfParts>
  <Company/>
  <LinksUpToDate>false</LinksUpToDate>
  <CharactersWithSpaces>8130</CharactersWithSpaces>
  <SharedDoc>false</SharedDoc>
  <HLinks>
    <vt:vector size="24" baseType="variant">
      <vt:variant>
        <vt:i4>8323118</vt:i4>
      </vt:variant>
      <vt:variant>
        <vt:i4>9</vt:i4>
      </vt:variant>
      <vt:variant>
        <vt:i4>0</vt:i4>
      </vt:variant>
      <vt:variant>
        <vt:i4>5</vt:i4>
      </vt:variant>
      <vt:variant>
        <vt:lpwstr>http://de.wikipedia.org/wiki/Gemeinfreiheit</vt:lpwstr>
      </vt:variant>
      <vt:variant>
        <vt:lpwstr/>
      </vt:variant>
      <vt:variant>
        <vt:i4>1376261</vt:i4>
      </vt:variant>
      <vt:variant>
        <vt:i4>6</vt:i4>
      </vt:variant>
      <vt:variant>
        <vt:i4>0</vt:i4>
      </vt:variant>
      <vt:variant>
        <vt:i4>5</vt:i4>
      </vt:variant>
      <vt:variant>
        <vt:lpwstr>http://www.ftcommunity.de/ftpedia</vt:lpwstr>
      </vt:variant>
      <vt:variant>
        <vt:lpwstr/>
      </vt:variant>
      <vt:variant>
        <vt:i4>7143543</vt:i4>
      </vt:variant>
      <vt:variant>
        <vt:i4>3</vt:i4>
      </vt:variant>
      <vt:variant>
        <vt:i4>0</vt:i4>
      </vt:variant>
      <vt:variant>
        <vt:i4>5</vt:i4>
      </vt:variant>
      <vt:variant>
        <vt:lpwstr>http://www.ftcommunity.de/</vt:lpwstr>
      </vt:variant>
      <vt:variant>
        <vt:lpwstr/>
      </vt:variant>
      <vt:variant>
        <vt:i4>1966093</vt:i4>
      </vt:variant>
      <vt:variant>
        <vt:i4>0</vt:i4>
      </vt:variant>
      <vt:variant>
        <vt:i4>0</vt:i4>
      </vt:variant>
      <vt:variant>
        <vt:i4>5</vt:i4>
      </vt:variant>
      <vt:variant>
        <vt:lpwstr>http://de.wikipedia.org/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technika</dc:title>
  <dc:subject>Versión 1/2011</dc:subject>
  <dc:creator>Dirk Fox</dc:creator>
  <cp:keywords/>
  <dc:description/>
  <cp:lastModifiedBy>Vater, Markus</cp:lastModifiedBy>
  <cp:revision>8</cp:revision>
  <cp:lastPrinted>2021-06-02T08:55:00Z</cp:lastPrinted>
  <dcterms:created xsi:type="dcterms:W3CDTF">2021-09-10T10:56:00Z</dcterms:created>
  <dcterms:modified xsi:type="dcterms:W3CDTF">2026-05-28T12:26:00Z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0x0101007ED625FADBF3ED468384CC8C5CFA3B61</vt:lpwstr>
  </property>
  <property fmtid="{D5CDD505-2E9C-101B-9397-08002B2CF9AE}" pid="3" name="Order">
    <vt:r8>30072500</vt:r8>
  </property>
  <property fmtid="{D5CDD505-2E9C-101B-9397-08002B2CF9AE}" pid="4" name="ComplianceAssetId">
    <vt:lpwstr/>
  </property>
  <property fmtid="{D5CDD505-2E9C-101B-9397-08002B2CF9AE}" pid="5" name="_ExtendedDescription">
    <vt:lpwstr/>
  </property>
  <property fmtid="{D5CDD505-2E9C-101B-9397-08002B2CF9AE}" pid="6" name="TriggerFlowInfo">
    <vt:lpwstr/>
  </property>
  <property fmtid="{D5CDD505-2E9C-101B-9397-08002B2CF9AE}" pid="7" name="MediaServiceImageTags">
    <vt:lpwstr/>
  </property>
</Properties>
</file>